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E3" w:rsidRDefault="000D7D8C" w:rsidP="000D7D8C">
      <w:pPr>
        <w:spacing w:before="40" w:after="4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  <w:lang w:eastAsia="ru-RU"/>
        </w:rPr>
        <w:drawing>
          <wp:inline distT="0" distB="0" distL="0" distR="0">
            <wp:extent cx="2886075" cy="1762125"/>
            <wp:effectExtent l="19050" t="0" r="9525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E3" w:rsidRDefault="00383CE3" w:rsidP="00383CE3">
      <w:pPr>
        <w:spacing w:before="40" w:after="4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383CE3" w:rsidRPr="00383CE3" w:rsidRDefault="00383CE3" w:rsidP="00383CE3">
      <w:pPr>
        <w:spacing w:before="40" w:after="4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План работы школьного </w:t>
      </w:r>
      <w:r w:rsidR="002237A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этнографическо-</w:t>
      </w:r>
      <w:r w:rsidRPr="00383CE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краеведческого музея</w:t>
      </w:r>
    </w:p>
    <w:p w:rsidR="00383CE3" w:rsidRPr="00383CE3" w:rsidRDefault="002237A5" w:rsidP="00383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383CE3" w:rsidRPr="00383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СОШ  № 1</w:t>
      </w:r>
      <w:r w:rsidR="00481C1C">
        <w:rPr>
          <w:rFonts w:ascii="Times New Roman" w:eastAsia="Times New Roman" w:hAnsi="Times New Roman" w:cs="Times New Roman"/>
          <w:sz w:val="28"/>
          <w:szCs w:val="28"/>
          <w:lang w:eastAsia="ru-RU"/>
        </w:rPr>
        <w:t>0 на 2020-2021</w:t>
      </w:r>
      <w:r w:rsidR="00383CE3" w:rsidRPr="0038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383CE3" w:rsidRPr="00383CE3" w:rsidRDefault="00383CE3" w:rsidP="0038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 работы школьного музея</w:t>
      </w:r>
      <w:r w:rsidRPr="00383C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Формирование общей культуры личности на основе воспитания гражданственности и любви к Родине, бережного отношения к памятникам истории, культуры.</w:t>
      </w:r>
    </w:p>
    <w:p w:rsidR="00383CE3" w:rsidRPr="00383CE3" w:rsidRDefault="00383CE3" w:rsidP="0038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</w:t>
      </w:r>
      <w:r w:rsidRPr="00383C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383CE3" w:rsidRPr="00383CE3" w:rsidRDefault="00383CE3" w:rsidP="00383CE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Воспитание у школьников чувства патриотизма, любви к Родине, гордости за ее прошлое, стремление участвовать в созидательной деятельности.</w:t>
      </w:r>
    </w:p>
    <w:p w:rsidR="00383CE3" w:rsidRPr="00383CE3" w:rsidRDefault="00383CE3" w:rsidP="00383CE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уважительного отношения к памятникам прошлого, потребности общаться с музейными ценностями. </w:t>
      </w:r>
    </w:p>
    <w:p w:rsidR="00383CE3" w:rsidRPr="00383CE3" w:rsidRDefault="00383CE3" w:rsidP="00383CE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Создание оптимальных условий для педагогов и учащихся в использовании материалов музея, его полное включение в учебный процесс.</w:t>
      </w:r>
    </w:p>
    <w:p w:rsidR="00383CE3" w:rsidRPr="00383CE3" w:rsidRDefault="00383CE3" w:rsidP="00383CE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учебно-исследовательской деятельности, поисковой работы. </w:t>
      </w:r>
    </w:p>
    <w:p w:rsidR="00383CE3" w:rsidRPr="00383CE3" w:rsidRDefault="00383CE3" w:rsidP="00383CE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торжественных акциях, посвященных Дню Защитников Отечества, Дню Победы, тематических уроков и экскурсий с использованием экспонатов музея. </w:t>
      </w:r>
    </w:p>
    <w:p w:rsidR="00383CE3" w:rsidRPr="00383CE3" w:rsidRDefault="00383CE3" w:rsidP="00383CE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музейной культуры</w:t>
      </w:r>
      <w:r w:rsidR="00223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CE3" w:rsidRPr="00383CE3" w:rsidRDefault="00383CE3" w:rsidP="0038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направления деятельности музея: </w:t>
      </w:r>
    </w:p>
    <w:p w:rsidR="00383CE3" w:rsidRPr="00383CE3" w:rsidRDefault="00383CE3" w:rsidP="00383CE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 xml:space="preserve">научно-исследовательское; </w:t>
      </w:r>
    </w:p>
    <w:p w:rsidR="00383CE3" w:rsidRPr="00383CE3" w:rsidRDefault="00383CE3" w:rsidP="00383CE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образовательно-воспитательное;</w:t>
      </w:r>
    </w:p>
    <w:p w:rsidR="00383CE3" w:rsidRPr="00383CE3" w:rsidRDefault="00383CE3" w:rsidP="00383CE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военно-патриотическое;</w:t>
      </w:r>
    </w:p>
    <w:p w:rsidR="00383CE3" w:rsidRPr="00383CE3" w:rsidRDefault="00383CE3" w:rsidP="00383CE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экскурсионно-просветительское;</w:t>
      </w:r>
    </w:p>
    <w:p w:rsidR="00383CE3" w:rsidRPr="00383CE3" w:rsidRDefault="00383CE3" w:rsidP="00383CE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организационно-техническое обеспечение (пополнение фонда).</w:t>
      </w:r>
    </w:p>
    <w:p w:rsidR="00383CE3" w:rsidRPr="00383CE3" w:rsidRDefault="00383CE3" w:rsidP="00383CE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3CE3">
        <w:rPr>
          <w:rFonts w:ascii="Times New Roman" w:eastAsia="Calibri" w:hAnsi="Times New Roman" w:cs="Times New Roman"/>
          <w:b/>
          <w:sz w:val="28"/>
          <w:szCs w:val="28"/>
        </w:rPr>
        <w:t>Методы работы школьного музея:</w:t>
      </w:r>
    </w:p>
    <w:p w:rsidR="00383CE3" w:rsidRPr="00383CE3" w:rsidRDefault="00383CE3" w:rsidP="00383CE3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Словесные – беседы, рассказ, объяснение.</w:t>
      </w:r>
    </w:p>
    <w:p w:rsidR="00383CE3" w:rsidRPr="00383CE3" w:rsidRDefault="00383CE3" w:rsidP="00383CE3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Наглядные – фото- и видеоматериалы, карты, схемы, плакаты, и т.д.</w:t>
      </w:r>
    </w:p>
    <w:p w:rsidR="00383CE3" w:rsidRPr="00383CE3" w:rsidRDefault="00383CE3" w:rsidP="00383CE3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Игровые методы – игра-путешествие, инсценировка и т.д.</w:t>
      </w:r>
    </w:p>
    <w:p w:rsidR="00383CE3" w:rsidRPr="00383CE3" w:rsidRDefault="00383CE3" w:rsidP="00383CE3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Репродуктивный метод – повторение, закрепление, обобщение материала.</w:t>
      </w:r>
    </w:p>
    <w:p w:rsidR="00383CE3" w:rsidRPr="00383CE3" w:rsidRDefault="00383CE3" w:rsidP="00383CE3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lastRenderedPageBreak/>
        <w:t>Эвристический метод – поисковые задания, составление анкет и т.д.</w:t>
      </w:r>
    </w:p>
    <w:p w:rsidR="00383CE3" w:rsidRPr="00383CE3" w:rsidRDefault="00383CE3" w:rsidP="00383CE3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Исследовательский метод – исследование, изучение документов, краеведческих находок, их описание.</w:t>
      </w:r>
    </w:p>
    <w:p w:rsidR="00383CE3" w:rsidRDefault="00383CE3" w:rsidP="00383CE3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CE3">
        <w:rPr>
          <w:rFonts w:ascii="Times New Roman" w:eastAsia="Calibri" w:hAnsi="Times New Roman" w:cs="Times New Roman"/>
          <w:sz w:val="28"/>
          <w:szCs w:val="28"/>
        </w:rPr>
        <w:t>Практический метод – оформление краеведческого материала.</w:t>
      </w:r>
    </w:p>
    <w:p w:rsidR="002237A5" w:rsidRPr="00383CE3" w:rsidRDefault="002237A5" w:rsidP="002237A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CE3" w:rsidRPr="00383CE3" w:rsidRDefault="00383CE3" w:rsidP="00383CE3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</w:t>
      </w:r>
      <w:r w:rsidR="002237A5" w:rsidRPr="00223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этнографическо</w:t>
      </w:r>
      <w:r w:rsidRPr="00383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-краеведческого музея</w:t>
      </w:r>
    </w:p>
    <w:p w:rsidR="00383CE3" w:rsidRPr="00383CE3" w:rsidRDefault="00481C1C" w:rsidP="00383CE3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8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</w:t>
      </w:r>
      <w:r w:rsidR="00383CE3" w:rsidRPr="00383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гг</w:t>
      </w:r>
    </w:p>
    <w:p w:rsidR="00383CE3" w:rsidRPr="00383CE3" w:rsidRDefault="00383CE3" w:rsidP="00383CE3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87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tbl>
      <w:tblPr>
        <w:tblW w:w="10020" w:type="dxa"/>
        <w:jc w:val="center"/>
        <w:tblCellSpacing w:w="-8" w:type="dxa"/>
        <w:tblInd w:w="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6"/>
        <w:gridCol w:w="5368"/>
        <w:gridCol w:w="2070"/>
        <w:gridCol w:w="2196"/>
      </w:tblGrid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100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Утверждение плана работы музея.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Корректировка плана работы, подведение полугодовых итогов.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руководитель, </w:t>
            </w:r>
          </w:p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обновлённого состава фондовой, поисковой групп и группы экскурсоводов. Формирование творческой группы.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обучения актива музея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реализации программы развития образовательной организации.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 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экскурсий в музее для обучающихся образовательной организации, родителей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руководитель, Совет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экскурсии в музеи за пределами города.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возможности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Руководитель,</w:t>
            </w:r>
          </w:p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экскурсии в музеи г. Буйнакка.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tabs>
                <w:tab w:val="left" w:pos="315"/>
                <w:tab w:val="center" w:pos="1097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классные</w:t>
            </w: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руководители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книжных выставок по программе музейных мероприятий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графику мероприятий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руководитель,</w:t>
            </w:r>
          </w:p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100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Учет и хранение фондов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документации школьного музея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школьных  музеев  в целях изучения опыта их работы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экспонатов музея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краеведческого материала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100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Поисково-исследовательская деятельность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оформление материалов по темам:</w:t>
            </w:r>
          </w:p>
          <w:p w:rsidR="00383CE3" w:rsidRPr="00383CE3" w:rsidRDefault="00383CE3" w:rsidP="00383C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развития национальных театров в городе Буйнакск»;</w:t>
            </w:r>
          </w:p>
          <w:p w:rsidR="00383CE3" w:rsidRPr="00383CE3" w:rsidRDefault="00383CE3" w:rsidP="00383C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народного образования в г.Буйнакске»;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 историко-краеведческим материалом со школьными музеями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</w:tc>
      </w:tr>
      <w:tr w:rsidR="00383CE3" w:rsidRPr="00383CE3" w:rsidTr="00814061">
        <w:trPr>
          <w:trHeight w:val="329"/>
          <w:tblCellSpacing w:w="-8" w:type="dxa"/>
          <w:jc w:val="center"/>
        </w:trPr>
        <w:tc>
          <w:tcPr>
            <w:tcW w:w="100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Экспозиционная деятельность</w:t>
            </w:r>
          </w:p>
        </w:tc>
      </w:tr>
      <w:tr w:rsidR="00383CE3" w:rsidRPr="00383CE3" w:rsidTr="00814061">
        <w:trPr>
          <w:trHeight w:val="329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выставок:</w:t>
            </w:r>
          </w:p>
          <w:p w:rsidR="00383CE3" w:rsidRPr="00383CE3" w:rsidRDefault="00383CE3" w:rsidP="00383C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героев отечества»;</w:t>
            </w:r>
          </w:p>
          <w:p w:rsidR="00383CE3" w:rsidRPr="00383CE3" w:rsidRDefault="00383CE3" w:rsidP="00383C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«Знакомьтесь: мой Буйнакск »;</w:t>
            </w:r>
          </w:p>
          <w:p w:rsidR="00383CE3" w:rsidRPr="00383CE3" w:rsidRDefault="00383CE3" w:rsidP="00383CE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«Зимний пейзаж»;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100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Просветительская деятельность.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 экскурсий в Центральную библиотеку села Рогачево:</w:t>
            </w:r>
          </w:p>
          <w:p w:rsidR="00383CE3" w:rsidRPr="00383CE3" w:rsidRDefault="00383CE3" w:rsidP="00383CE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с библиотекой»</w:t>
            </w:r>
          </w:p>
          <w:p w:rsidR="00383CE3" w:rsidRPr="00383CE3" w:rsidRDefault="00383CE3" w:rsidP="00383C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«Народные промыслы. Ковроткачество»,</w:t>
            </w:r>
          </w:p>
          <w:p w:rsidR="00383CE3" w:rsidRPr="00383CE3" w:rsidRDefault="00383CE3" w:rsidP="00383C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«Предметы, хранящие память»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Апрель, июнь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воинами-интернационалистами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ветеранами Великой Отечественной войны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при проведении уроков, внеклассных мероприятий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</w:t>
            </w:r>
          </w:p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музея,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Методическая работа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и реализация проектов краеведческой, духовно-нравственной тематики. Участие в районной научно-практической  конференции,  участие в конкурсах и конференциях различного уровня (реализация программы развития)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и проведение урока Знаний.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Подготовка материалов и оформление новых музейных экспозиций. 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руководитель,</w:t>
            </w:r>
          </w:p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ресурсами Интернета.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экскурсионная группа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Ведение музейной документации.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музея</w:t>
            </w:r>
          </w:p>
          <w:p w:rsidR="00383CE3" w:rsidRPr="00383CE3" w:rsidRDefault="00383CE3" w:rsidP="00383CE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выставок и проведение экскурсий по их материалам.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экскурсионная группа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Общешкольная воспитательная работа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по плану работы в месячнике патриотического воспитания. 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Январь- февраль 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мероприятиях, посвященных Дню Победы. Проведение патриотических акций.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музея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Консультационная поддержка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консультаций, лекций для классных руководителей по темам классных часов патриотического направления.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383CE3" w:rsidRPr="00383CE3" w:rsidTr="00814061">
        <w:trPr>
          <w:trHeight w:val="60"/>
          <w:tblCellSpacing w:w="-8" w:type="dxa"/>
          <w:jc w:val="center"/>
        </w:trPr>
        <w:tc>
          <w:tcPr>
            <w:tcW w:w="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Помощь классным руководителям в подготовке сценариев мероприятий по патриотическому и духовно-нравственному воспитанию.</w:t>
            </w:r>
          </w:p>
        </w:tc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CE3" w:rsidRPr="00383CE3" w:rsidRDefault="00383CE3" w:rsidP="00383CE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3C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руководитель</w:t>
            </w:r>
          </w:p>
        </w:tc>
      </w:tr>
    </w:tbl>
    <w:p w:rsidR="00383CE3" w:rsidRPr="00383CE3" w:rsidRDefault="00383CE3" w:rsidP="00383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83CE3" w:rsidRPr="00383CE3" w:rsidRDefault="00383CE3" w:rsidP="00383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83CE3" w:rsidRPr="00383CE3" w:rsidRDefault="00383CE3" w:rsidP="00383CE3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CE3" w:rsidRPr="00383CE3" w:rsidRDefault="00383CE3" w:rsidP="00383CE3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CE3" w:rsidRPr="00383CE3" w:rsidRDefault="00383CE3" w:rsidP="00383CE3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 руководитель музея                                         Мирзоева У.Б.</w:t>
      </w:r>
    </w:p>
    <w:p w:rsidR="00383CE3" w:rsidRPr="00383CE3" w:rsidRDefault="00383CE3" w:rsidP="00383CE3">
      <w:pPr>
        <w:rPr>
          <w:rFonts w:ascii="Calibri" w:eastAsia="Times New Roman" w:hAnsi="Calibri" w:cs="Times New Roman"/>
          <w:lang w:eastAsia="ru-RU"/>
        </w:rPr>
      </w:pPr>
    </w:p>
    <w:p w:rsidR="00D24D91" w:rsidRDefault="00D24D91"/>
    <w:sectPr w:rsidR="00D24D91" w:rsidSect="00C54C42"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5E3" w:rsidRDefault="00AE35E3" w:rsidP="00C44381">
      <w:pPr>
        <w:spacing w:after="0" w:line="240" w:lineRule="auto"/>
      </w:pPr>
      <w:r>
        <w:separator/>
      </w:r>
    </w:p>
  </w:endnote>
  <w:endnote w:type="continuationSeparator" w:id="1">
    <w:p w:rsidR="00AE35E3" w:rsidRDefault="00AE35E3" w:rsidP="00C4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831"/>
      <w:docPartObj>
        <w:docPartGallery w:val="Page Numbers (Bottom of Page)"/>
        <w:docPartUnique/>
      </w:docPartObj>
    </w:sdtPr>
    <w:sdtContent>
      <w:p w:rsidR="00C54C42" w:rsidRDefault="00AC6B63">
        <w:pPr>
          <w:pStyle w:val="a3"/>
          <w:jc w:val="right"/>
        </w:pPr>
        <w:r>
          <w:fldChar w:fldCharType="begin"/>
        </w:r>
        <w:r w:rsidR="002237A5">
          <w:instrText xml:space="preserve"> PAGE   \* MERGEFORMAT </w:instrText>
        </w:r>
        <w:r>
          <w:fldChar w:fldCharType="separate"/>
        </w:r>
        <w:r w:rsidR="00481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4C42" w:rsidRDefault="00AE35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5E3" w:rsidRDefault="00AE35E3" w:rsidP="00C44381">
      <w:pPr>
        <w:spacing w:after="0" w:line="240" w:lineRule="auto"/>
      </w:pPr>
      <w:r>
        <w:separator/>
      </w:r>
    </w:p>
  </w:footnote>
  <w:footnote w:type="continuationSeparator" w:id="1">
    <w:p w:rsidR="00AE35E3" w:rsidRDefault="00AE35E3" w:rsidP="00C44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4E3"/>
    <w:multiLevelType w:val="hybridMultilevel"/>
    <w:tmpl w:val="C95C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A365E"/>
    <w:multiLevelType w:val="hybridMultilevel"/>
    <w:tmpl w:val="5958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4EE2"/>
    <w:multiLevelType w:val="hybridMultilevel"/>
    <w:tmpl w:val="D05E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E4ABB"/>
    <w:multiLevelType w:val="hybridMultilevel"/>
    <w:tmpl w:val="4650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D4DD2"/>
    <w:multiLevelType w:val="hybridMultilevel"/>
    <w:tmpl w:val="A7365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81787"/>
    <w:multiLevelType w:val="hybridMultilevel"/>
    <w:tmpl w:val="997C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DF3153"/>
    <w:multiLevelType w:val="hybridMultilevel"/>
    <w:tmpl w:val="C3E25D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1E598C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6B0EFE"/>
    <w:multiLevelType w:val="hybridMultilevel"/>
    <w:tmpl w:val="F77251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213"/>
    <w:rsid w:val="000007A8"/>
    <w:rsid w:val="000D7D8C"/>
    <w:rsid w:val="002237A5"/>
    <w:rsid w:val="002A10C6"/>
    <w:rsid w:val="00383CE3"/>
    <w:rsid w:val="00481C1C"/>
    <w:rsid w:val="00771257"/>
    <w:rsid w:val="00AC6B63"/>
    <w:rsid w:val="00AE35E3"/>
    <w:rsid w:val="00C44381"/>
    <w:rsid w:val="00D24D91"/>
    <w:rsid w:val="00D6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3C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83CE3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3C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83CE3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priemnaya</cp:lastModifiedBy>
  <cp:revision>2</cp:revision>
  <dcterms:created xsi:type="dcterms:W3CDTF">2021-04-13T05:27:00Z</dcterms:created>
  <dcterms:modified xsi:type="dcterms:W3CDTF">2021-04-13T05:27:00Z</dcterms:modified>
</cp:coreProperties>
</file>