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0C" w:rsidRPr="002F3EBF" w:rsidRDefault="000D640C" w:rsidP="00B572C6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</w:p>
    <w:p w:rsidR="000D640C" w:rsidRPr="00B572C6" w:rsidRDefault="00297898" w:rsidP="00297898">
      <w:pPr>
        <w:pStyle w:val="a3"/>
        <w:shd w:val="clear" w:color="auto" w:fill="FFFFFF"/>
        <w:spacing w:before="30" w:beforeAutospacing="0" w:after="30" w:afterAutospacing="0"/>
        <w:jc w:val="right"/>
        <w:rPr>
          <w:b/>
          <w:color w:val="000000"/>
        </w:rPr>
      </w:pPr>
      <w:r w:rsidRPr="00B572C6">
        <w:rPr>
          <w:b/>
          <w:color w:val="000000"/>
        </w:rPr>
        <w:t>«</w:t>
      </w:r>
      <w:r w:rsidR="000D640C" w:rsidRPr="00B572C6">
        <w:rPr>
          <w:b/>
          <w:color w:val="000000"/>
        </w:rPr>
        <w:t>Утверждаю</w:t>
      </w:r>
      <w:r w:rsidRPr="00B572C6">
        <w:rPr>
          <w:b/>
          <w:color w:val="000000"/>
        </w:rPr>
        <w:t>»</w:t>
      </w:r>
    </w:p>
    <w:p w:rsidR="000D640C" w:rsidRPr="00B572C6" w:rsidRDefault="00297898" w:rsidP="00297898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  <w:r w:rsidRPr="00B572C6">
        <w:rPr>
          <w:color w:val="000000"/>
        </w:rPr>
        <w:t>Директор МКОУ СОШ№10</w:t>
      </w:r>
      <w:r w:rsidR="000D640C" w:rsidRPr="00B572C6">
        <w:rPr>
          <w:color w:val="000000"/>
        </w:rPr>
        <w:t>»</w:t>
      </w:r>
    </w:p>
    <w:p w:rsidR="000D640C" w:rsidRPr="00B572C6" w:rsidRDefault="000D640C" w:rsidP="00297898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  <w:r w:rsidRPr="00B572C6">
        <w:rPr>
          <w:color w:val="000000"/>
        </w:rPr>
        <w:t xml:space="preserve">_______________ </w:t>
      </w:r>
      <w:r w:rsidR="00297898" w:rsidRPr="00B572C6">
        <w:rPr>
          <w:color w:val="000000"/>
        </w:rPr>
        <w:t>Хасаева З.А.</w:t>
      </w:r>
    </w:p>
    <w:p w:rsidR="000D640C" w:rsidRPr="00B572C6" w:rsidRDefault="000D640C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0D640C" w:rsidRPr="00B572C6" w:rsidRDefault="000D640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B572C6">
        <w:rPr>
          <w:b/>
          <w:color w:val="000000"/>
        </w:rPr>
        <w:t>ОТЧЁТ</w:t>
      </w:r>
    </w:p>
    <w:p w:rsidR="000D640C" w:rsidRPr="00B572C6" w:rsidRDefault="000D640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B572C6">
        <w:rPr>
          <w:b/>
          <w:color w:val="000000"/>
        </w:rPr>
        <w:t>о результатах самообследования</w:t>
      </w:r>
    </w:p>
    <w:p w:rsidR="000D640C" w:rsidRPr="00B572C6" w:rsidRDefault="000D640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B572C6">
        <w:rPr>
          <w:b/>
          <w:color w:val="000000"/>
        </w:rPr>
        <w:t xml:space="preserve"> ГПП при МКОУ СОШ 10</w:t>
      </w:r>
    </w:p>
    <w:p w:rsidR="000D640C" w:rsidRPr="00B572C6" w:rsidRDefault="000D640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B572C6">
        <w:rPr>
          <w:b/>
          <w:color w:val="000000"/>
        </w:rPr>
        <w:t>за 2019 – 2020 учебный  год</w:t>
      </w:r>
    </w:p>
    <w:p w:rsidR="000D640C" w:rsidRPr="00B572C6" w:rsidRDefault="000D640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</w:p>
    <w:p w:rsidR="000D640C" w:rsidRDefault="000D640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B572C6">
        <w:rPr>
          <w:b/>
          <w:color w:val="000000"/>
        </w:rPr>
        <w:t>Аналитическая часть</w:t>
      </w:r>
    </w:p>
    <w:p w:rsidR="00B572C6" w:rsidRPr="00B572C6" w:rsidRDefault="00B572C6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</w:p>
    <w:p w:rsidR="000D640C" w:rsidRPr="00B572C6" w:rsidRDefault="000D640C" w:rsidP="00CB469C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</w:rPr>
      </w:pPr>
      <w:r w:rsidRPr="00B572C6">
        <w:rPr>
          <w:b/>
          <w:color w:val="000000"/>
        </w:rPr>
        <w:t xml:space="preserve">1.Образовательная деятельность  </w:t>
      </w:r>
      <w:r w:rsidR="00290065" w:rsidRPr="00B572C6">
        <w:rPr>
          <w:b/>
          <w:color w:val="000000"/>
        </w:rPr>
        <w:t>ГПП</w:t>
      </w:r>
      <w:r w:rsidR="00290065">
        <w:rPr>
          <w:b/>
          <w:color w:val="000000"/>
        </w:rPr>
        <w:t xml:space="preserve"> при </w:t>
      </w:r>
      <w:r w:rsidR="00290065" w:rsidRPr="00B572C6">
        <w:rPr>
          <w:b/>
          <w:color w:val="000000"/>
        </w:rPr>
        <w:t xml:space="preserve"> </w:t>
      </w:r>
      <w:r w:rsidR="00290065">
        <w:rPr>
          <w:b/>
          <w:color w:val="000000"/>
        </w:rPr>
        <w:t>МКОУ СОШ №</w:t>
      </w:r>
      <w:r w:rsidRPr="00B572C6">
        <w:rPr>
          <w:b/>
          <w:color w:val="000000"/>
        </w:rPr>
        <w:t xml:space="preserve">10 </w:t>
      </w:r>
    </w:p>
    <w:p w:rsidR="000D640C" w:rsidRPr="00B572C6" w:rsidRDefault="000D640C" w:rsidP="00F36EB8">
      <w:pPr>
        <w:rPr>
          <w:rStyle w:val="ae"/>
          <w:rFonts w:ascii="Times New Roman" w:hAnsi="Times New Roman"/>
          <w:b/>
          <w:iCs/>
          <w:sz w:val="24"/>
          <w:szCs w:val="24"/>
        </w:rPr>
      </w:pPr>
      <w:r w:rsidRPr="00B572C6">
        <w:rPr>
          <w:rFonts w:ascii="Times New Roman" w:hAnsi="Times New Roman"/>
          <w:b/>
          <w:color w:val="000000"/>
          <w:sz w:val="24"/>
          <w:szCs w:val="24"/>
        </w:rPr>
        <w:t>1.1.Общая характеристика  ГПП при</w:t>
      </w:r>
      <w:r w:rsidR="00290065">
        <w:rPr>
          <w:rFonts w:ascii="Times New Roman" w:hAnsi="Times New Roman"/>
          <w:b/>
          <w:color w:val="000000"/>
          <w:sz w:val="24"/>
          <w:szCs w:val="24"/>
        </w:rPr>
        <w:t xml:space="preserve"> МКОУ СОШ №</w:t>
      </w:r>
      <w:r w:rsidRPr="00B572C6">
        <w:rPr>
          <w:rFonts w:ascii="Times New Roman" w:hAnsi="Times New Roman"/>
          <w:b/>
          <w:color w:val="000000"/>
          <w:sz w:val="24"/>
          <w:szCs w:val="24"/>
        </w:rPr>
        <w:t>10</w:t>
      </w:r>
    </w:p>
    <w:tbl>
      <w:tblPr>
        <w:tblpPr w:leftFromText="180" w:rightFromText="180" w:vertAnchor="text" w:horzAnchor="margin" w:tblpXSpec="center" w:tblpY="242"/>
        <w:tblW w:w="1028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3369"/>
        <w:gridCol w:w="6913"/>
      </w:tblGrid>
      <w:tr w:rsidR="000D640C" w:rsidRPr="00B572C6" w:rsidTr="00F36EB8">
        <w:trPr>
          <w:trHeight w:val="1082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Название по Уставу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290065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Муниципальное  казенное образовательное  учреждение </w:t>
            </w:r>
            <w:r w:rsidR="00290065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"Средняя Общеобразовательная школа №</w:t>
            </w: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10 города Буйнакска</w:t>
            </w:r>
            <w:r w:rsidR="00290065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"</w:t>
            </w:r>
          </w:p>
        </w:tc>
      </w:tr>
      <w:tr w:rsidR="000D640C" w:rsidRPr="00B572C6" w:rsidTr="00F36EB8">
        <w:trPr>
          <w:trHeight w:val="394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Тип и вид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Группы предшкольной подготовки </w:t>
            </w:r>
            <w:r w:rsidR="00290065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 (ГПП)</w:t>
            </w:r>
          </w:p>
        </w:tc>
      </w:tr>
      <w:tr w:rsidR="000D640C" w:rsidRPr="00B572C6" w:rsidTr="00F36EB8">
        <w:trPr>
          <w:trHeight w:val="567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C14E6F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Муниципальное </w:t>
            </w:r>
            <w:r w:rsidR="00C14E6F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казенное </w:t>
            </w: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учреждение</w:t>
            </w:r>
          </w:p>
        </w:tc>
      </w:tr>
      <w:tr w:rsidR="000D640C" w:rsidRPr="00B572C6" w:rsidTr="00F36EB8">
        <w:trPr>
          <w:trHeight w:val="447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Учредитель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Муниципальное образование городской округ «город Буйнакск»</w:t>
            </w:r>
          </w:p>
        </w:tc>
      </w:tr>
      <w:tr w:rsidR="000D640C" w:rsidRPr="00B572C6" w:rsidTr="00F36EB8">
        <w:trPr>
          <w:trHeight w:val="617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Юридический адрес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Республика Дагестан, город Буйнакск,  Шихова 120</w:t>
            </w:r>
          </w:p>
        </w:tc>
      </w:tr>
      <w:tr w:rsidR="000D640C" w:rsidRPr="00B572C6" w:rsidTr="00F36EB8">
        <w:trPr>
          <w:trHeight w:val="394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Телефон/факс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>2-41-63</w:t>
            </w:r>
          </w:p>
        </w:tc>
      </w:tr>
      <w:tr w:rsidR="000D640C" w:rsidRPr="00B572C6" w:rsidTr="00F36EB8">
        <w:trPr>
          <w:trHeight w:val="394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Руководитель</w:t>
            </w:r>
          </w:p>
        </w:tc>
        <w:tc>
          <w:tcPr>
            <w:tcW w:w="6913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 Хасаева   Зарема Абдулаевна </w:t>
            </w:r>
          </w:p>
        </w:tc>
      </w:tr>
      <w:tr w:rsidR="000D640C" w:rsidRPr="00B572C6" w:rsidTr="00F36EB8">
        <w:trPr>
          <w:trHeight w:val="649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>Лицензия</w:t>
            </w:r>
          </w:p>
        </w:tc>
        <w:tc>
          <w:tcPr>
            <w:tcW w:w="6913" w:type="dxa"/>
            <w:vAlign w:val="center"/>
          </w:tcPr>
          <w:p w:rsidR="000D640C" w:rsidRPr="00B572C6" w:rsidRDefault="00290065" w:rsidP="00F36EB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№8177   </w:t>
            </w:r>
            <w:r w:rsidR="00297898" w:rsidRPr="00B572C6"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  <w:t xml:space="preserve">от 24 июля 2015г       </w:t>
            </w:r>
          </w:p>
        </w:tc>
      </w:tr>
      <w:tr w:rsidR="000D640C" w:rsidRPr="00B572C6" w:rsidTr="00F36EB8">
        <w:trPr>
          <w:trHeight w:val="394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B572C6">
              <w:rPr>
                <w:rStyle w:val="ae"/>
                <w:rFonts w:ascii="Times New Roman" w:hAnsi="Times New Roman"/>
                <w:b/>
                <w:i w:val="0"/>
                <w:iCs/>
                <w:sz w:val="24"/>
                <w:szCs w:val="24"/>
              </w:rPr>
              <w:t xml:space="preserve">Устав </w:t>
            </w:r>
          </w:p>
        </w:tc>
        <w:tc>
          <w:tcPr>
            <w:tcW w:w="6913" w:type="dxa"/>
            <w:vAlign w:val="center"/>
          </w:tcPr>
          <w:p w:rsidR="000D640C" w:rsidRPr="00B572C6" w:rsidRDefault="00C14E6F" w:rsidP="00297898">
            <w:pPr>
              <w:rPr>
                <w:rStyle w:val="ae"/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  ПГА №745 от 19.12.2014</w:t>
            </w:r>
            <w:r w:rsidR="00297898" w:rsidRPr="00B572C6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</w:tr>
      <w:tr w:rsidR="000D640C" w:rsidRPr="00B572C6" w:rsidTr="00F36EB8">
        <w:trPr>
          <w:trHeight w:val="288"/>
        </w:trPr>
        <w:tc>
          <w:tcPr>
            <w:tcW w:w="3369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b/>
                <w:i w:val="0"/>
                <w:iCs/>
                <w:color w:val="0070C0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0D640C" w:rsidRPr="00B572C6" w:rsidRDefault="000D640C" w:rsidP="00F36EB8">
            <w:pPr>
              <w:rPr>
                <w:rStyle w:val="ae"/>
                <w:rFonts w:ascii="Times New Roman" w:hAnsi="Times New Roman"/>
                <w:i w:val="0"/>
                <w:iCs/>
                <w:color w:val="0070C0"/>
                <w:sz w:val="24"/>
                <w:szCs w:val="24"/>
              </w:rPr>
            </w:pPr>
          </w:p>
        </w:tc>
      </w:tr>
    </w:tbl>
    <w:p w:rsidR="00290065" w:rsidRDefault="000D640C" w:rsidP="00F36EB8">
      <w:pPr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 xml:space="preserve">           </w:t>
      </w:r>
    </w:p>
    <w:p w:rsidR="00290065" w:rsidRDefault="00290065" w:rsidP="00F36EB8">
      <w:pPr>
        <w:rPr>
          <w:rStyle w:val="ae"/>
          <w:rFonts w:ascii="Times New Roman" w:hAnsi="Times New Roman"/>
          <w:i w:val="0"/>
          <w:iCs/>
          <w:sz w:val="24"/>
          <w:szCs w:val="24"/>
        </w:rPr>
      </w:pPr>
    </w:p>
    <w:p w:rsidR="00290065" w:rsidRDefault="00290065" w:rsidP="00F36EB8">
      <w:pPr>
        <w:rPr>
          <w:rStyle w:val="ae"/>
          <w:rFonts w:ascii="Times New Roman" w:hAnsi="Times New Roman"/>
          <w:i w:val="0"/>
          <w:iCs/>
          <w:sz w:val="24"/>
          <w:szCs w:val="24"/>
        </w:rPr>
      </w:pPr>
    </w:p>
    <w:p w:rsidR="000D640C" w:rsidRPr="00B572C6" w:rsidRDefault="000D640C" w:rsidP="00F36EB8">
      <w:pPr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 xml:space="preserve"> 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lastRenderedPageBreak/>
        <w:t xml:space="preserve">             Муниципальное  Казенное Образовательное Учреждение   10 ГПП города Буйнакска функционирует  с  сентября 2012 года. Ремонт был проведен по всем требованиям САНПин и пожарной инспекцией.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 xml:space="preserve">Территория  ГПП при МКОУ СОШ 10  площадью –  </w:t>
      </w:r>
      <w:r w:rsidR="00297898"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1,0</w:t>
      </w: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 xml:space="preserve">   га.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 xml:space="preserve">Основное здание – </w:t>
      </w:r>
      <w:r w:rsidR="00297898"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2763 кв.м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ГПП -</w:t>
      </w:r>
      <w:r w:rsidR="00297898"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500 кв.м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 xml:space="preserve">   ГПП рассчитано на 75 детей. Общая численность составляет 106 детей.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В детский сад принимаются дети от 5 до 7 лет. Прием детей производится на основании направления БГУО по Электронной очереди.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Режим работы детского сада пятидневный с 7:00 до 19:00.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Круглосуточные  – с 24 часовым пребыванием.</w:t>
      </w:r>
    </w:p>
    <w:p w:rsidR="000D640C" w:rsidRPr="00B572C6" w:rsidRDefault="000D640C" w:rsidP="00173A70">
      <w:pPr>
        <w:spacing w:line="240" w:lineRule="auto"/>
        <w:rPr>
          <w:rStyle w:val="ae"/>
          <w:rFonts w:ascii="Times New Roman" w:hAnsi="Times New Roman"/>
          <w:i w:val="0"/>
          <w:iCs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sz w:val="24"/>
          <w:szCs w:val="24"/>
        </w:rPr>
        <w:t>Выходные дни: суббота и воскресенье.</w:t>
      </w:r>
    </w:p>
    <w:p w:rsidR="000D640C" w:rsidRPr="00B572C6" w:rsidRDefault="000D640C" w:rsidP="00173A70">
      <w:pPr>
        <w:spacing w:before="72" w:line="240" w:lineRule="auto"/>
        <w:ind w:right="19"/>
        <w:rPr>
          <w:rFonts w:ascii="Times New Roman" w:hAnsi="Times New Roman"/>
          <w:iCs/>
          <w:color w:val="FF0000"/>
          <w:sz w:val="24"/>
          <w:szCs w:val="24"/>
        </w:rPr>
      </w:pPr>
      <w:r w:rsidRPr="00B572C6">
        <w:rPr>
          <w:rStyle w:val="ae"/>
          <w:rFonts w:ascii="Times New Roman" w:hAnsi="Times New Roman"/>
          <w:i w:val="0"/>
          <w:iCs/>
          <w:color w:val="FF0000"/>
          <w:sz w:val="24"/>
          <w:szCs w:val="24"/>
        </w:rPr>
        <w:t xml:space="preserve"> </w:t>
      </w:r>
      <w:r w:rsidRPr="00B572C6">
        <w:rPr>
          <w:rFonts w:ascii="Times New Roman" w:hAnsi="Times New Roman"/>
          <w:sz w:val="24"/>
          <w:szCs w:val="24"/>
        </w:rPr>
        <w:t xml:space="preserve">Адрес в сети Интернет: </w:t>
      </w:r>
    </w:p>
    <w:p w:rsidR="000D640C" w:rsidRPr="00B572C6" w:rsidRDefault="000D640C" w:rsidP="00173A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Адрес электронной почты:</w:t>
      </w:r>
      <w:r w:rsidR="00297898" w:rsidRPr="00B572C6">
        <w:rPr>
          <w:rFonts w:ascii="Times New Roman" w:hAnsi="Times New Roman"/>
          <w:sz w:val="24"/>
          <w:szCs w:val="24"/>
        </w:rPr>
        <w:t xml:space="preserve"> </w:t>
      </w:r>
      <w:r w:rsidR="00297898" w:rsidRPr="00B572C6">
        <w:rPr>
          <w:rFonts w:ascii="Times New Roman" w:hAnsi="Times New Roman"/>
          <w:sz w:val="24"/>
          <w:szCs w:val="24"/>
          <w:lang w:val="en-US"/>
        </w:rPr>
        <w:t>Shkola</w:t>
      </w:r>
      <w:r w:rsidR="00297898" w:rsidRPr="00B572C6">
        <w:rPr>
          <w:rFonts w:ascii="Times New Roman" w:hAnsi="Times New Roman"/>
          <w:sz w:val="24"/>
          <w:szCs w:val="24"/>
        </w:rPr>
        <w:t>10</w:t>
      </w:r>
      <w:r w:rsidR="00297898" w:rsidRPr="00B572C6">
        <w:rPr>
          <w:rFonts w:ascii="Times New Roman" w:hAnsi="Times New Roman"/>
          <w:sz w:val="24"/>
          <w:szCs w:val="24"/>
          <w:lang w:val="en-US"/>
        </w:rPr>
        <w:t>buynaksk</w:t>
      </w:r>
      <w:r w:rsidR="00297898" w:rsidRPr="00B572C6">
        <w:rPr>
          <w:rFonts w:ascii="Times New Roman" w:hAnsi="Times New Roman"/>
          <w:sz w:val="24"/>
          <w:szCs w:val="24"/>
        </w:rPr>
        <w:t>@</w:t>
      </w:r>
      <w:r w:rsidR="00297898" w:rsidRPr="00B572C6">
        <w:rPr>
          <w:rFonts w:ascii="Times New Roman" w:hAnsi="Times New Roman"/>
          <w:sz w:val="24"/>
          <w:szCs w:val="24"/>
          <w:lang w:val="en-US"/>
        </w:rPr>
        <w:t>mail</w:t>
      </w:r>
      <w:r w:rsidR="00297898" w:rsidRPr="00B572C6">
        <w:rPr>
          <w:rFonts w:ascii="Times New Roman" w:hAnsi="Times New Roman"/>
          <w:sz w:val="24"/>
          <w:szCs w:val="24"/>
        </w:rPr>
        <w:t>.</w:t>
      </w:r>
      <w:r w:rsidR="00297898" w:rsidRPr="00B572C6">
        <w:rPr>
          <w:rFonts w:ascii="Times New Roman" w:hAnsi="Times New Roman"/>
          <w:sz w:val="24"/>
          <w:szCs w:val="24"/>
          <w:lang w:val="en-US"/>
        </w:rPr>
        <w:t>ru</w:t>
      </w:r>
    </w:p>
    <w:p w:rsidR="000D640C" w:rsidRPr="00B572C6" w:rsidRDefault="000D640C" w:rsidP="00173A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 </w:t>
      </w:r>
    </w:p>
    <w:p w:rsidR="000D640C" w:rsidRPr="00B572C6" w:rsidRDefault="000D640C" w:rsidP="00173A7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</w:p>
    <w:p w:rsidR="000D640C" w:rsidRPr="00B572C6" w:rsidRDefault="000D640C" w:rsidP="00173A70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color w:val="000000"/>
        </w:rPr>
      </w:pPr>
      <w:r w:rsidRPr="00B572C6">
        <w:rPr>
          <w:b/>
          <w:color w:val="000000"/>
        </w:rPr>
        <w:t>1.2. Правоустанавливающие документы ГПП при  МКОУ  СОШ 10</w:t>
      </w:r>
    </w:p>
    <w:p w:rsidR="000D640C" w:rsidRPr="00B572C6" w:rsidRDefault="000D640C" w:rsidP="00173A70">
      <w:pPr>
        <w:pStyle w:val="Default"/>
        <w:ind w:firstLine="708"/>
        <w:jc w:val="both"/>
      </w:pPr>
      <w:r w:rsidRPr="00B572C6">
        <w:t xml:space="preserve"> Группы предшкольной  подготовки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(Минобрнауки России) от 17 октября </w:t>
      </w:r>
      <w:smartTag w:uri="urn:schemas-microsoft-com:office:smarttags" w:element="metricconverter">
        <w:smartTagPr>
          <w:attr w:name="ProductID" w:val="889 м²"/>
        </w:smartTagPr>
        <w:r w:rsidRPr="00B572C6">
          <w:t>2013 г</w:t>
        </w:r>
      </w:smartTag>
      <w:r w:rsidRPr="00B572C6">
        <w:t xml:space="preserve">. N </w:t>
      </w:r>
      <w:smartTag w:uri="urn:schemas-microsoft-com:office:smarttags" w:element="metricconverter">
        <w:smartTagPr>
          <w:attr w:name="ProductID" w:val="889 м²"/>
        </w:smartTagPr>
        <w:r w:rsidRPr="00B572C6">
          <w:t>1155 г</w:t>
        </w:r>
      </w:smartTag>
      <w:r w:rsidRPr="00B572C6">
        <w:t xml:space="preserve">. "Об утверждении федерального государственного образовательного стандарта дошкольного образования;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Санитарно-эпидемиологическими правилами и нормативами СанПиН  2.4.1.3049-13, Уставом </w:t>
      </w:r>
      <w:r w:rsidR="00297898" w:rsidRPr="00B572C6">
        <w:t>№639 от 07.10.2011 года</w:t>
      </w:r>
    </w:p>
    <w:p w:rsidR="000D640C" w:rsidRPr="00B572C6" w:rsidRDefault="000D640C" w:rsidP="00FD5DBB">
      <w:pPr>
        <w:pStyle w:val="Default"/>
        <w:ind w:firstLine="708"/>
        <w:jc w:val="both"/>
      </w:pPr>
      <w:r w:rsidRPr="00B572C6">
        <w:t xml:space="preserve">Локальные акты </w:t>
      </w:r>
    </w:p>
    <w:p w:rsidR="000D640C" w:rsidRPr="00B572C6" w:rsidRDefault="000D640C" w:rsidP="00FC1BA5">
      <w:pPr>
        <w:widowControl w:val="0"/>
        <w:autoSpaceDE w:val="0"/>
        <w:autoSpaceDN w:val="0"/>
        <w:adjustRightInd w:val="0"/>
        <w:spacing w:after="0" w:line="222" w:lineRule="exact"/>
        <w:ind w:left="102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pacing w:val="-2"/>
          <w:sz w:val="24"/>
          <w:szCs w:val="24"/>
        </w:rPr>
        <w:t>-</w:t>
      </w:r>
      <w:r w:rsidRPr="00B572C6">
        <w:rPr>
          <w:rFonts w:ascii="Times New Roman" w:hAnsi="Times New Roman"/>
          <w:spacing w:val="-1"/>
          <w:sz w:val="24"/>
          <w:szCs w:val="24"/>
        </w:rPr>
        <w:t>к</w:t>
      </w:r>
      <w:r w:rsidRPr="00B572C6">
        <w:rPr>
          <w:rFonts w:ascii="Times New Roman" w:hAnsi="Times New Roman"/>
          <w:spacing w:val="3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лл</w:t>
      </w:r>
      <w:r w:rsidRPr="00B572C6">
        <w:rPr>
          <w:rFonts w:ascii="Times New Roman" w:hAnsi="Times New Roman"/>
          <w:spacing w:val="3"/>
          <w:sz w:val="24"/>
          <w:szCs w:val="24"/>
        </w:rPr>
        <w:t>е</w:t>
      </w:r>
      <w:r w:rsidRPr="00B572C6">
        <w:rPr>
          <w:rFonts w:ascii="Times New Roman" w:hAnsi="Times New Roman"/>
          <w:spacing w:val="-1"/>
          <w:sz w:val="24"/>
          <w:szCs w:val="24"/>
        </w:rPr>
        <w:t>к</w:t>
      </w:r>
      <w:r w:rsidRPr="00B572C6">
        <w:rPr>
          <w:rFonts w:ascii="Times New Roman" w:hAnsi="Times New Roman"/>
          <w:spacing w:val="2"/>
          <w:sz w:val="24"/>
          <w:szCs w:val="24"/>
        </w:rPr>
        <w:t>т</w:t>
      </w:r>
      <w:r w:rsidRPr="00B572C6">
        <w:rPr>
          <w:rFonts w:ascii="Times New Roman" w:hAnsi="Times New Roman"/>
          <w:spacing w:val="-1"/>
          <w:sz w:val="24"/>
          <w:szCs w:val="24"/>
        </w:rPr>
        <w:t>и</w:t>
      </w:r>
      <w:r w:rsidRPr="00B572C6">
        <w:rPr>
          <w:rFonts w:ascii="Times New Roman" w:hAnsi="Times New Roman"/>
          <w:spacing w:val="2"/>
          <w:sz w:val="24"/>
          <w:szCs w:val="24"/>
        </w:rPr>
        <w:t>в</w:t>
      </w:r>
      <w:r w:rsidRPr="00B572C6">
        <w:rPr>
          <w:rFonts w:ascii="Times New Roman" w:hAnsi="Times New Roman"/>
          <w:spacing w:val="-1"/>
          <w:sz w:val="24"/>
          <w:szCs w:val="24"/>
        </w:rPr>
        <w:t>н</w:t>
      </w:r>
      <w:r w:rsidRPr="00B572C6">
        <w:rPr>
          <w:rFonts w:ascii="Times New Roman" w:hAnsi="Times New Roman"/>
          <w:sz w:val="24"/>
          <w:szCs w:val="24"/>
        </w:rPr>
        <w:t>ый</w:t>
      </w:r>
      <w:r w:rsidRPr="00B572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572C6">
        <w:rPr>
          <w:rFonts w:ascii="Times New Roman" w:hAnsi="Times New Roman"/>
          <w:sz w:val="24"/>
          <w:szCs w:val="24"/>
        </w:rPr>
        <w:t>д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z w:val="24"/>
          <w:szCs w:val="24"/>
        </w:rPr>
        <w:t>г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z w:val="24"/>
          <w:szCs w:val="24"/>
        </w:rPr>
        <w:t>в</w:t>
      </w:r>
      <w:r w:rsidRPr="00B572C6">
        <w:rPr>
          <w:rFonts w:ascii="Times New Roman" w:hAnsi="Times New Roman"/>
          <w:spacing w:val="1"/>
          <w:sz w:val="24"/>
          <w:szCs w:val="24"/>
        </w:rPr>
        <w:t>ор</w:t>
      </w:r>
      <w:r w:rsidRPr="00B572C6">
        <w:rPr>
          <w:rFonts w:ascii="Times New Roman" w:hAnsi="Times New Roman"/>
          <w:sz w:val="24"/>
          <w:szCs w:val="24"/>
        </w:rPr>
        <w:t>;</w:t>
      </w:r>
    </w:p>
    <w:p w:rsidR="000D640C" w:rsidRPr="00B572C6" w:rsidRDefault="000D640C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pacing w:val="-2"/>
          <w:sz w:val="24"/>
          <w:szCs w:val="24"/>
        </w:rPr>
        <w:t>-</w:t>
      </w:r>
      <w:r w:rsidRPr="00B572C6">
        <w:rPr>
          <w:rFonts w:ascii="Times New Roman" w:hAnsi="Times New Roman"/>
          <w:spacing w:val="-1"/>
          <w:sz w:val="24"/>
          <w:szCs w:val="24"/>
        </w:rPr>
        <w:t>п</w:t>
      </w:r>
      <w:r w:rsidRPr="00B572C6">
        <w:rPr>
          <w:rFonts w:ascii="Times New Roman" w:hAnsi="Times New Roman"/>
          <w:spacing w:val="1"/>
          <w:sz w:val="24"/>
          <w:szCs w:val="24"/>
        </w:rPr>
        <w:t>р</w:t>
      </w:r>
      <w:r w:rsidRPr="00B572C6">
        <w:rPr>
          <w:rFonts w:ascii="Times New Roman" w:hAnsi="Times New Roman"/>
          <w:sz w:val="24"/>
          <w:szCs w:val="24"/>
        </w:rPr>
        <w:t>а</w:t>
      </w:r>
      <w:r w:rsidRPr="00B572C6">
        <w:rPr>
          <w:rFonts w:ascii="Times New Roman" w:hAnsi="Times New Roman"/>
          <w:spacing w:val="2"/>
          <w:sz w:val="24"/>
          <w:szCs w:val="24"/>
        </w:rPr>
        <w:t>в</w:t>
      </w:r>
      <w:r w:rsidRPr="00B572C6">
        <w:rPr>
          <w:rFonts w:ascii="Times New Roman" w:hAnsi="Times New Roman"/>
          <w:spacing w:val="1"/>
          <w:sz w:val="24"/>
          <w:szCs w:val="24"/>
        </w:rPr>
        <w:t>и</w:t>
      </w:r>
      <w:r w:rsidRPr="00B572C6">
        <w:rPr>
          <w:rFonts w:ascii="Times New Roman" w:hAnsi="Times New Roman"/>
          <w:spacing w:val="-1"/>
          <w:sz w:val="24"/>
          <w:szCs w:val="24"/>
        </w:rPr>
        <w:t>л</w:t>
      </w:r>
      <w:r w:rsidRPr="00B572C6">
        <w:rPr>
          <w:rFonts w:ascii="Times New Roman" w:hAnsi="Times New Roman"/>
          <w:sz w:val="24"/>
          <w:szCs w:val="24"/>
        </w:rPr>
        <w:t>а в</w:t>
      </w:r>
      <w:r w:rsidRPr="00B572C6">
        <w:rPr>
          <w:rFonts w:ascii="Times New Roman" w:hAnsi="Times New Roman"/>
          <w:spacing w:val="1"/>
          <w:sz w:val="24"/>
          <w:szCs w:val="24"/>
        </w:rPr>
        <w:t>н</w:t>
      </w:r>
      <w:r w:rsidRPr="00B572C6">
        <w:rPr>
          <w:rFonts w:ascii="Times New Roman" w:hAnsi="Times New Roman"/>
          <w:spacing w:val="-1"/>
          <w:sz w:val="24"/>
          <w:szCs w:val="24"/>
        </w:rPr>
        <w:t>ут</w:t>
      </w:r>
      <w:r w:rsidRPr="00B572C6">
        <w:rPr>
          <w:rFonts w:ascii="Times New Roman" w:hAnsi="Times New Roman"/>
          <w:spacing w:val="1"/>
          <w:sz w:val="24"/>
          <w:szCs w:val="24"/>
        </w:rPr>
        <w:t>р</w:t>
      </w:r>
      <w:r w:rsidRPr="00B572C6">
        <w:rPr>
          <w:rFonts w:ascii="Times New Roman" w:hAnsi="Times New Roman"/>
          <w:spacing w:val="3"/>
          <w:sz w:val="24"/>
          <w:szCs w:val="24"/>
        </w:rPr>
        <w:t>е</w:t>
      </w:r>
      <w:r w:rsidRPr="00B572C6">
        <w:rPr>
          <w:rFonts w:ascii="Times New Roman" w:hAnsi="Times New Roman"/>
          <w:spacing w:val="-1"/>
          <w:sz w:val="24"/>
          <w:szCs w:val="24"/>
        </w:rPr>
        <w:t>нн</w:t>
      </w:r>
      <w:r w:rsidRPr="00B572C6">
        <w:rPr>
          <w:rFonts w:ascii="Times New Roman" w:hAnsi="Times New Roman"/>
          <w:sz w:val="24"/>
          <w:szCs w:val="24"/>
        </w:rPr>
        <w:t xml:space="preserve">его </w:t>
      </w:r>
      <w:r w:rsidRPr="00B572C6">
        <w:rPr>
          <w:rFonts w:ascii="Times New Roman" w:hAnsi="Times New Roman"/>
          <w:spacing w:val="-1"/>
          <w:sz w:val="24"/>
          <w:szCs w:val="24"/>
        </w:rPr>
        <w:t>т</w:t>
      </w:r>
      <w:r w:rsidRPr="00B572C6">
        <w:rPr>
          <w:rFonts w:ascii="Times New Roman" w:hAnsi="Times New Roman"/>
          <w:spacing w:val="3"/>
          <w:sz w:val="24"/>
          <w:szCs w:val="24"/>
        </w:rPr>
        <w:t>р</w:t>
      </w:r>
      <w:r w:rsidRPr="00B572C6">
        <w:rPr>
          <w:rFonts w:ascii="Times New Roman" w:hAnsi="Times New Roman"/>
          <w:spacing w:val="-1"/>
          <w:sz w:val="24"/>
          <w:szCs w:val="24"/>
        </w:rPr>
        <w:t>у</w:t>
      </w:r>
      <w:r w:rsidRPr="00B572C6">
        <w:rPr>
          <w:rFonts w:ascii="Times New Roman" w:hAnsi="Times New Roman"/>
          <w:sz w:val="24"/>
          <w:szCs w:val="24"/>
        </w:rPr>
        <w:t>д</w:t>
      </w:r>
      <w:r w:rsidRPr="00B572C6">
        <w:rPr>
          <w:rFonts w:ascii="Times New Roman" w:hAnsi="Times New Roman"/>
          <w:spacing w:val="3"/>
          <w:sz w:val="24"/>
          <w:szCs w:val="24"/>
        </w:rPr>
        <w:t>о</w:t>
      </w:r>
      <w:r w:rsidRPr="00B572C6">
        <w:rPr>
          <w:rFonts w:ascii="Times New Roman" w:hAnsi="Times New Roman"/>
          <w:sz w:val="24"/>
          <w:szCs w:val="24"/>
        </w:rPr>
        <w:t>в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z w:val="24"/>
          <w:szCs w:val="24"/>
        </w:rPr>
        <w:t xml:space="preserve">го </w:t>
      </w:r>
      <w:r w:rsidRPr="00B572C6">
        <w:rPr>
          <w:rFonts w:ascii="Times New Roman" w:hAnsi="Times New Roman"/>
          <w:spacing w:val="1"/>
          <w:sz w:val="24"/>
          <w:szCs w:val="24"/>
        </w:rPr>
        <w:t>р</w:t>
      </w:r>
      <w:r w:rsidRPr="00B572C6">
        <w:rPr>
          <w:rFonts w:ascii="Times New Roman" w:hAnsi="Times New Roman"/>
          <w:sz w:val="24"/>
          <w:szCs w:val="24"/>
        </w:rPr>
        <w:t>а</w:t>
      </w:r>
      <w:r w:rsidRPr="00B572C6">
        <w:rPr>
          <w:rFonts w:ascii="Times New Roman" w:hAnsi="Times New Roman"/>
          <w:spacing w:val="1"/>
          <w:sz w:val="24"/>
          <w:szCs w:val="24"/>
        </w:rPr>
        <w:t>с</w:t>
      </w:r>
      <w:r w:rsidRPr="00B572C6">
        <w:rPr>
          <w:rFonts w:ascii="Times New Roman" w:hAnsi="Times New Roman"/>
          <w:spacing w:val="-1"/>
          <w:sz w:val="24"/>
          <w:szCs w:val="24"/>
        </w:rPr>
        <w:t>п</w:t>
      </w:r>
      <w:r w:rsidRPr="00B572C6">
        <w:rPr>
          <w:rFonts w:ascii="Times New Roman" w:hAnsi="Times New Roman"/>
          <w:spacing w:val="1"/>
          <w:sz w:val="24"/>
          <w:szCs w:val="24"/>
        </w:rPr>
        <w:t>ор</w:t>
      </w:r>
      <w:r w:rsidRPr="00B572C6">
        <w:rPr>
          <w:rFonts w:ascii="Times New Roman" w:hAnsi="Times New Roman"/>
          <w:sz w:val="24"/>
          <w:szCs w:val="24"/>
        </w:rPr>
        <w:t>я</w:t>
      </w:r>
      <w:r w:rsidRPr="00B572C6">
        <w:rPr>
          <w:rFonts w:ascii="Times New Roman" w:hAnsi="Times New Roman"/>
          <w:spacing w:val="-1"/>
          <w:sz w:val="24"/>
          <w:szCs w:val="24"/>
        </w:rPr>
        <w:t>дк</w:t>
      </w:r>
      <w:r w:rsidRPr="00B572C6">
        <w:rPr>
          <w:rFonts w:ascii="Times New Roman" w:hAnsi="Times New Roman"/>
          <w:sz w:val="24"/>
          <w:szCs w:val="24"/>
        </w:rPr>
        <w:t>а;</w:t>
      </w:r>
    </w:p>
    <w:p w:rsidR="000D640C" w:rsidRPr="00B572C6" w:rsidRDefault="000D640C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pacing w:val="-2"/>
          <w:sz w:val="24"/>
          <w:szCs w:val="24"/>
        </w:rPr>
        <w:t>-</w:t>
      </w:r>
      <w:r w:rsidRPr="00B572C6">
        <w:rPr>
          <w:rFonts w:ascii="Times New Roman" w:hAnsi="Times New Roman"/>
          <w:spacing w:val="-1"/>
          <w:sz w:val="24"/>
          <w:szCs w:val="24"/>
        </w:rPr>
        <w:t>п</w:t>
      </w:r>
      <w:r w:rsidRPr="00B572C6">
        <w:rPr>
          <w:rFonts w:ascii="Times New Roman" w:hAnsi="Times New Roman"/>
          <w:spacing w:val="3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л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ж</w:t>
      </w:r>
      <w:r w:rsidRPr="00B572C6">
        <w:rPr>
          <w:rFonts w:ascii="Times New Roman" w:hAnsi="Times New Roman"/>
          <w:sz w:val="24"/>
          <w:szCs w:val="24"/>
        </w:rPr>
        <w:t>е</w:t>
      </w:r>
      <w:r w:rsidRPr="00B572C6">
        <w:rPr>
          <w:rFonts w:ascii="Times New Roman" w:hAnsi="Times New Roman"/>
          <w:spacing w:val="2"/>
          <w:sz w:val="24"/>
          <w:szCs w:val="24"/>
        </w:rPr>
        <w:t>н</w:t>
      </w:r>
      <w:r w:rsidRPr="00B572C6">
        <w:rPr>
          <w:rFonts w:ascii="Times New Roman" w:hAnsi="Times New Roman"/>
          <w:spacing w:val="-1"/>
          <w:sz w:val="24"/>
          <w:szCs w:val="24"/>
        </w:rPr>
        <w:t>и</w:t>
      </w:r>
      <w:r w:rsidRPr="00B572C6">
        <w:rPr>
          <w:rFonts w:ascii="Times New Roman" w:hAnsi="Times New Roman"/>
          <w:sz w:val="24"/>
          <w:szCs w:val="24"/>
        </w:rPr>
        <w:t>е о</w:t>
      </w:r>
      <w:r w:rsidRPr="00B572C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572C6">
        <w:rPr>
          <w:rFonts w:ascii="Times New Roman" w:hAnsi="Times New Roman"/>
          <w:sz w:val="24"/>
          <w:szCs w:val="24"/>
        </w:rPr>
        <w:t>с</w:t>
      </w:r>
      <w:r w:rsidRPr="00B572C6">
        <w:rPr>
          <w:rFonts w:ascii="Times New Roman" w:hAnsi="Times New Roman"/>
          <w:spacing w:val="-1"/>
          <w:sz w:val="24"/>
          <w:szCs w:val="24"/>
        </w:rPr>
        <w:t>и</w:t>
      </w:r>
      <w:r w:rsidRPr="00B572C6">
        <w:rPr>
          <w:rFonts w:ascii="Times New Roman" w:hAnsi="Times New Roman"/>
          <w:sz w:val="24"/>
          <w:szCs w:val="24"/>
        </w:rPr>
        <w:t>сте</w:t>
      </w:r>
      <w:r w:rsidRPr="00B572C6">
        <w:rPr>
          <w:rFonts w:ascii="Times New Roman" w:hAnsi="Times New Roman"/>
          <w:spacing w:val="1"/>
          <w:sz w:val="24"/>
          <w:szCs w:val="24"/>
        </w:rPr>
        <w:t>м</w:t>
      </w:r>
      <w:r w:rsidRPr="00B572C6">
        <w:rPr>
          <w:rFonts w:ascii="Times New Roman" w:hAnsi="Times New Roman"/>
          <w:sz w:val="24"/>
          <w:szCs w:val="24"/>
        </w:rPr>
        <w:t xml:space="preserve">е </w:t>
      </w:r>
      <w:r w:rsidRPr="00B572C6">
        <w:rPr>
          <w:rFonts w:ascii="Times New Roman" w:hAnsi="Times New Roman"/>
          <w:spacing w:val="1"/>
          <w:sz w:val="24"/>
          <w:szCs w:val="24"/>
        </w:rPr>
        <w:t>оп</w:t>
      </w:r>
      <w:r w:rsidRPr="00B572C6">
        <w:rPr>
          <w:rFonts w:ascii="Times New Roman" w:hAnsi="Times New Roman"/>
          <w:spacing w:val="-1"/>
          <w:sz w:val="24"/>
          <w:szCs w:val="24"/>
        </w:rPr>
        <w:t>л</w:t>
      </w:r>
      <w:r w:rsidRPr="00B572C6">
        <w:rPr>
          <w:rFonts w:ascii="Times New Roman" w:hAnsi="Times New Roman"/>
          <w:sz w:val="24"/>
          <w:szCs w:val="24"/>
        </w:rPr>
        <w:t>а</w:t>
      </w:r>
      <w:r w:rsidRPr="00B572C6">
        <w:rPr>
          <w:rFonts w:ascii="Times New Roman" w:hAnsi="Times New Roman"/>
          <w:spacing w:val="2"/>
          <w:sz w:val="24"/>
          <w:szCs w:val="24"/>
        </w:rPr>
        <w:t>т</w:t>
      </w:r>
      <w:r w:rsidRPr="00B572C6">
        <w:rPr>
          <w:rFonts w:ascii="Times New Roman" w:hAnsi="Times New Roman"/>
          <w:sz w:val="24"/>
          <w:szCs w:val="24"/>
        </w:rPr>
        <w:t xml:space="preserve">ы </w:t>
      </w:r>
      <w:r w:rsidRPr="00B572C6">
        <w:rPr>
          <w:rFonts w:ascii="Times New Roman" w:hAnsi="Times New Roman"/>
          <w:spacing w:val="-1"/>
          <w:sz w:val="24"/>
          <w:szCs w:val="24"/>
        </w:rPr>
        <w:t>т</w:t>
      </w:r>
      <w:r w:rsidRPr="00B572C6">
        <w:rPr>
          <w:rFonts w:ascii="Times New Roman" w:hAnsi="Times New Roman"/>
          <w:spacing w:val="3"/>
          <w:sz w:val="24"/>
          <w:szCs w:val="24"/>
        </w:rPr>
        <w:t>р</w:t>
      </w:r>
      <w:r w:rsidRPr="00B572C6">
        <w:rPr>
          <w:rFonts w:ascii="Times New Roman" w:hAnsi="Times New Roman"/>
          <w:spacing w:val="-4"/>
          <w:sz w:val="24"/>
          <w:szCs w:val="24"/>
        </w:rPr>
        <w:t>у</w:t>
      </w:r>
      <w:r w:rsidRPr="00B572C6">
        <w:rPr>
          <w:rFonts w:ascii="Times New Roman" w:hAnsi="Times New Roman"/>
          <w:sz w:val="24"/>
          <w:szCs w:val="24"/>
        </w:rPr>
        <w:t>да</w:t>
      </w:r>
      <w:r w:rsidRPr="00B572C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572C6">
        <w:rPr>
          <w:rFonts w:ascii="Times New Roman" w:hAnsi="Times New Roman"/>
          <w:spacing w:val="1"/>
          <w:sz w:val="24"/>
          <w:szCs w:val="24"/>
        </w:rPr>
        <w:t>р</w:t>
      </w:r>
      <w:r w:rsidRPr="00B572C6">
        <w:rPr>
          <w:rFonts w:ascii="Times New Roman" w:hAnsi="Times New Roman"/>
          <w:sz w:val="24"/>
          <w:szCs w:val="24"/>
        </w:rPr>
        <w:t>аб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pacing w:val="2"/>
          <w:sz w:val="24"/>
          <w:szCs w:val="24"/>
        </w:rPr>
        <w:t>т</w:t>
      </w:r>
      <w:r w:rsidRPr="00B572C6">
        <w:rPr>
          <w:rFonts w:ascii="Times New Roman" w:hAnsi="Times New Roman"/>
          <w:spacing w:val="-1"/>
          <w:sz w:val="24"/>
          <w:szCs w:val="24"/>
        </w:rPr>
        <w:t>н</w:t>
      </w:r>
      <w:r w:rsidRPr="00B572C6">
        <w:rPr>
          <w:rFonts w:ascii="Times New Roman" w:hAnsi="Times New Roman"/>
          <w:spacing w:val="1"/>
          <w:sz w:val="24"/>
          <w:szCs w:val="24"/>
        </w:rPr>
        <w:t>и</w:t>
      </w:r>
      <w:r w:rsidRPr="00B572C6">
        <w:rPr>
          <w:rFonts w:ascii="Times New Roman" w:hAnsi="Times New Roman"/>
          <w:spacing w:val="-1"/>
          <w:sz w:val="24"/>
          <w:szCs w:val="24"/>
        </w:rPr>
        <w:t>к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pacing w:val="2"/>
          <w:sz w:val="24"/>
          <w:szCs w:val="24"/>
        </w:rPr>
        <w:t>в</w:t>
      </w:r>
      <w:r w:rsidRPr="00B572C6">
        <w:rPr>
          <w:rFonts w:ascii="Times New Roman" w:hAnsi="Times New Roman"/>
          <w:sz w:val="24"/>
          <w:szCs w:val="24"/>
        </w:rPr>
        <w:t>;</w:t>
      </w:r>
    </w:p>
    <w:p w:rsidR="000D640C" w:rsidRPr="00B572C6" w:rsidRDefault="000D640C" w:rsidP="00FC1BA5">
      <w:pPr>
        <w:widowControl w:val="0"/>
        <w:autoSpaceDE w:val="0"/>
        <w:autoSpaceDN w:val="0"/>
        <w:adjustRightInd w:val="0"/>
        <w:spacing w:after="0" w:line="228" w:lineRule="exact"/>
        <w:ind w:left="102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pacing w:val="-2"/>
          <w:sz w:val="24"/>
          <w:szCs w:val="24"/>
        </w:rPr>
        <w:t>-</w:t>
      </w:r>
      <w:r w:rsidRPr="00B572C6">
        <w:rPr>
          <w:rFonts w:ascii="Times New Roman" w:hAnsi="Times New Roman"/>
          <w:spacing w:val="-1"/>
          <w:sz w:val="24"/>
          <w:szCs w:val="24"/>
        </w:rPr>
        <w:t>п</w:t>
      </w:r>
      <w:r w:rsidRPr="00B572C6">
        <w:rPr>
          <w:rFonts w:ascii="Times New Roman" w:hAnsi="Times New Roman"/>
          <w:spacing w:val="3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л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ж</w:t>
      </w:r>
      <w:r w:rsidRPr="00B572C6">
        <w:rPr>
          <w:rFonts w:ascii="Times New Roman" w:hAnsi="Times New Roman"/>
          <w:sz w:val="24"/>
          <w:szCs w:val="24"/>
        </w:rPr>
        <w:t>е</w:t>
      </w:r>
      <w:r w:rsidRPr="00B572C6">
        <w:rPr>
          <w:rFonts w:ascii="Times New Roman" w:hAnsi="Times New Roman"/>
          <w:spacing w:val="2"/>
          <w:sz w:val="24"/>
          <w:szCs w:val="24"/>
        </w:rPr>
        <w:t>н</w:t>
      </w:r>
      <w:r w:rsidRPr="00B572C6">
        <w:rPr>
          <w:rFonts w:ascii="Times New Roman" w:hAnsi="Times New Roman"/>
          <w:spacing w:val="-1"/>
          <w:sz w:val="24"/>
          <w:szCs w:val="24"/>
        </w:rPr>
        <w:t>и</w:t>
      </w:r>
      <w:r w:rsidRPr="00B572C6">
        <w:rPr>
          <w:rFonts w:ascii="Times New Roman" w:hAnsi="Times New Roman"/>
          <w:sz w:val="24"/>
          <w:szCs w:val="24"/>
        </w:rPr>
        <w:t xml:space="preserve">е о  </w:t>
      </w:r>
      <w:r w:rsidRPr="00B572C6">
        <w:rPr>
          <w:rFonts w:ascii="Times New Roman" w:hAnsi="Times New Roman"/>
          <w:spacing w:val="-1"/>
          <w:sz w:val="24"/>
          <w:szCs w:val="24"/>
        </w:rPr>
        <w:t>педагогическом совете</w:t>
      </w:r>
      <w:r w:rsidRPr="00B572C6">
        <w:rPr>
          <w:rFonts w:ascii="Times New Roman" w:hAnsi="Times New Roman"/>
          <w:sz w:val="24"/>
          <w:szCs w:val="24"/>
        </w:rPr>
        <w:t>;</w:t>
      </w:r>
    </w:p>
    <w:p w:rsidR="000D640C" w:rsidRPr="00B572C6" w:rsidRDefault="000D640C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pacing w:val="-2"/>
          <w:sz w:val="24"/>
          <w:szCs w:val="24"/>
        </w:rPr>
        <w:t>-</w:t>
      </w:r>
      <w:r w:rsidRPr="00B572C6">
        <w:rPr>
          <w:rFonts w:ascii="Times New Roman" w:hAnsi="Times New Roman"/>
          <w:spacing w:val="-1"/>
          <w:sz w:val="24"/>
          <w:szCs w:val="24"/>
        </w:rPr>
        <w:t>п</w:t>
      </w:r>
      <w:r w:rsidRPr="00B572C6">
        <w:rPr>
          <w:rFonts w:ascii="Times New Roman" w:hAnsi="Times New Roman"/>
          <w:spacing w:val="3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л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pacing w:val="-1"/>
          <w:sz w:val="24"/>
          <w:szCs w:val="24"/>
        </w:rPr>
        <w:t>ж</w:t>
      </w:r>
      <w:r w:rsidRPr="00B572C6">
        <w:rPr>
          <w:rFonts w:ascii="Times New Roman" w:hAnsi="Times New Roman"/>
          <w:sz w:val="24"/>
          <w:szCs w:val="24"/>
        </w:rPr>
        <w:t>е</w:t>
      </w:r>
      <w:r w:rsidRPr="00B572C6">
        <w:rPr>
          <w:rFonts w:ascii="Times New Roman" w:hAnsi="Times New Roman"/>
          <w:spacing w:val="2"/>
          <w:sz w:val="24"/>
          <w:szCs w:val="24"/>
        </w:rPr>
        <w:t>н</w:t>
      </w:r>
      <w:r w:rsidRPr="00B572C6">
        <w:rPr>
          <w:rFonts w:ascii="Times New Roman" w:hAnsi="Times New Roman"/>
          <w:spacing w:val="-1"/>
          <w:sz w:val="24"/>
          <w:szCs w:val="24"/>
        </w:rPr>
        <w:t>и</w:t>
      </w:r>
      <w:r w:rsidRPr="00B572C6">
        <w:rPr>
          <w:rFonts w:ascii="Times New Roman" w:hAnsi="Times New Roman"/>
          <w:sz w:val="24"/>
          <w:szCs w:val="24"/>
        </w:rPr>
        <w:t xml:space="preserve">е о </w:t>
      </w:r>
      <w:r w:rsidRPr="00B572C6">
        <w:rPr>
          <w:rFonts w:ascii="Times New Roman" w:hAnsi="Times New Roman"/>
          <w:spacing w:val="1"/>
          <w:sz w:val="24"/>
          <w:szCs w:val="24"/>
        </w:rPr>
        <w:t>ро</w:t>
      </w:r>
      <w:r w:rsidRPr="00B572C6">
        <w:rPr>
          <w:rFonts w:ascii="Times New Roman" w:hAnsi="Times New Roman"/>
          <w:sz w:val="24"/>
          <w:szCs w:val="24"/>
        </w:rPr>
        <w:t>д</w:t>
      </w:r>
      <w:r w:rsidRPr="00B572C6">
        <w:rPr>
          <w:rFonts w:ascii="Times New Roman" w:hAnsi="Times New Roman"/>
          <w:spacing w:val="-2"/>
          <w:sz w:val="24"/>
          <w:szCs w:val="24"/>
        </w:rPr>
        <w:t>и</w:t>
      </w:r>
      <w:r w:rsidRPr="00B572C6">
        <w:rPr>
          <w:rFonts w:ascii="Times New Roman" w:hAnsi="Times New Roman"/>
          <w:spacing w:val="-1"/>
          <w:sz w:val="24"/>
          <w:szCs w:val="24"/>
        </w:rPr>
        <w:t>т</w:t>
      </w:r>
      <w:r w:rsidRPr="00B572C6">
        <w:rPr>
          <w:rFonts w:ascii="Times New Roman" w:hAnsi="Times New Roman"/>
          <w:spacing w:val="3"/>
          <w:sz w:val="24"/>
          <w:szCs w:val="24"/>
        </w:rPr>
        <w:t>е</w:t>
      </w:r>
      <w:r w:rsidRPr="00B572C6">
        <w:rPr>
          <w:rFonts w:ascii="Times New Roman" w:hAnsi="Times New Roman"/>
          <w:spacing w:val="-1"/>
          <w:sz w:val="24"/>
          <w:szCs w:val="24"/>
        </w:rPr>
        <w:t>л</w:t>
      </w:r>
      <w:r w:rsidRPr="00B572C6">
        <w:rPr>
          <w:rFonts w:ascii="Times New Roman" w:hAnsi="Times New Roman"/>
          <w:sz w:val="24"/>
          <w:szCs w:val="24"/>
        </w:rPr>
        <w:t>ь</w:t>
      </w:r>
      <w:r w:rsidRPr="00B572C6">
        <w:rPr>
          <w:rFonts w:ascii="Times New Roman" w:hAnsi="Times New Roman"/>
          <w:spacing w:val="1"/>
          <w:sz w:val="24"/>
          <w:szCs w:val="24"/>
        </w:rPr>
        <w:t>с</w:t>
      </w:r>
      <w:r w:rsidRPr="00B572C6">
        <w:rPr>
          <w:rFonts w:ascii="Times New Roman" w:hAnsi="Times New Roman"/>
          <w:spacing w:val="-1"/>
          <w:sz w:val="24"/>
          <w:szCs w:val="24"/>
        </w:rPr>
        <w:t>к</w:t>
      </w:r>
      <w:r w:rsidRPr="00B572C6">
        <w:rPr>
          <w:rFonts w:ascii="Times New Roman" w:hAnsi="Times New Roman"/>
          <w:spacing w:val="1"/>
          <w:sz w:val="24"/>
          <w:szCs w:val="24"/>
        </w:rPr>
        <w:t>о</w:t>
      </w:r>
      <w:r w:rsidRPr="00B572C6">
        <w:rPr>
          <w:rFonts w:ascii="Times New Roman" w:hAnsi="Times New Roman"/>
          <w:sz w:val="24"/>
          <w:szCs w:val="24"/>
        </w:rPr>
        <w:t xml:space="preserve">м </w:t>
      </w:r>
      <w:r w:rsidRPr="00B572C6">
        <w:rPr>
          <w:rFonts w:ascii="Times New Roman" w:hAnsi="Times New Roman"/>
          <w:spacing w:val="-1"/>
          <w:sz w:val="24"/>
          <w:szCs w:val="24"/>
        </w:rPr>
        <w:t>к</w:t>
      </w:r>
      <w:r w:rsidRPr="00B572C6">
        <w:rPr>
          <w:rFonts w:ascii="Times New Roman" w:hAnsi="Times New Roman"/>
          <w:spacing w:val="1"/>
          <w:sz w:val="24"/>
          <w:szCs w:val="24"/>
        </w:rPr>
        <w:t>ом</w:t>
      </w:r>
      <w:r w:rsidRPr="00B572C6">
        <w:rPr>
          <w:rFonts w:ascii="Times New Roman" w:hAnsi="Times New Roman"/>
          <w:spacing w:val="-1"/>
          <w:sz w:val="24"/>
          <w:szCs w:val="24"/>
        </w:rPr>
        <w:t>ит</w:t>
      </w:r>
      <w:r w:rsidRPr="00B572C6">
        <w:rPr>
          <w:rFonts w:ascii="Times New Roman" w:hAnsi="Times New Roman"/>
          <w:sz w:val="24"/>
          <w:szCs w:val="24"/>
        </w:rPr>
        <w:t>ет</w:t>
      </w:r>
      <w:r w:rsidRPr="00B572C6">
        <w:rPr>
          <w:rFonts w:ascii="Times New Roman" w:hAnsi="Times New Roman"/>
          <w:spacing w:val="3"/>
          <w:sz w:val="24"/>
          <w:szCs w:val="24"/>
        </w:rPr>
        <w:t>е</w:t>
      </w:r>
      <w:r w:rsidRPr="00B572C6">
        <w:rPr>
          <w:rFonts w:ascii="Times New Roman" w:hAnsi="Times New Roman"/>
          <w:sz w:val="24"/>
          <w:szCs w:val="24"/>
        </w:rPr>
        <w:t>;</w:t>
      </w:r>
    </w:p>
    <w:p w:rsidR="000D640C" w:rsidRPr="00B572C6" w:rsidRDefault="000D640C" w:rsidP="00FC1BA5">
      <w:pPr>
        <w:pStyle w:val="Default"/>
        <w:jc w:val="both"/>
      </w:pPr>
      <w:r w:rsidRPr="00B572C6">
        <w:rPr>
          <w:spacing w:val="-2"/>
        </w:rPr>
        <w:t xml:space="preserve">  -</w:t>
      </w:r>
      <w:r w:rsidRPr="00B572C6">
        <w:t>д</w:t>
      </w:r>
      <w:r w:rsidRPr="00B572C6">
        <w:rPr>
          <w:spacing w:val="3"/>
        </w:rPr>
        <w:t>р</w:t>
      </w:r>
      <w:r w:rsidRPr="00B572C6">
        <w:rPr>
          <w:spacing w:val="-1"/>
        </w:rPr>
        <w:t>у</w:t>
      </w:r>
      <w:r w:rsidRPr="00B572C6">
        <w:t>г</w:t>
      </w:r>
      <w:r w:rsidRPr="00B572C6">
        <w:rPr>
          <w:spacing w:val="-1"/>
        </w:rPr>
        <w:t>и</w:t>
      </w:r>
      <w:r w:rsidRPr="00B572C6">
        <w:t>е</w:t>
      </w:r>
      <w:r w:rsidRPr="00B572C6">
        <w:rPr>
          <w:spacing w:val="2"/>
        </w:rPr>
        <w:t xml:space="preserve"> </w:t>
      </w:r>
      <w:r w:rsidRPr="00B572C6">
        <w:rPr>
          <w:spacing w:val="-1"/>
        </w:rPr>
        <w:t>л</w:t>
      </w:r>
      <w:r w:rsidRPr="00B572C6">
        <w:rPr>
          <w:spacing w:val="1"/>
        </w:rPr>
        <w:t>о</w:t>
      </w:r>
      <w:r w:rsidRPr="00B572C6">
        <w:rPr>
          <w:spacing w:val="-1"/>
        </w:rPr>
        <w:t>к</w:t>
      </w:r>
      <w:r w:rsidRPr="00B572C6">
        <w:t>а</w:t>
      </w:r>
      <w:r w:rsidRPr="00B572C6">
        <w:rPr>
          <w:spacing w:val="-1"/>
        </w:rPr>
        <w:t>л</w:t>
      </w:r>
      <w:r w:rsidRPr="00B572C6">
        <w:rPr>
          <w:spacing w:val="3"/>
        </w:rPr>
        <w:t>ь</w:t>
      </w:r>
      <w:r w:rsidRPr="00B572C6">
        <w:rPr>
          <w:spacing w:val="-1"/>
        </w:rPr>
        <w:t>н</w:t>
      </w:r>
      <w:r w:rsidRPr="00B572C6">
        <w:t>ые а</w:t>
      </w:r>
      <w:r w:rsidRPr="00B572C6">
        <w:rPr>
          <w:spacing w:val="2"/>
        </w:rPr>
        <w:t>к</w:t>
      </w:r>
      <w:r w:rsidRPr="00B572C6">
        <w:rPr>
          <w:spacing w:val="-1"/>
        </w:rPr>
        <w:t>т</w:t>
      </w:r>
      <w:r w:rsidRPr="00B572C6">
        <w:t xml:space="preserve">ы, </w:t>
      </w:r>
      <w:r w:rsidRPr="00B572C6">
        <w:rPr>
          <w:spacing w:val="-1"/>
        </w:rPr>
        <w:t>н</w:t>
      </w:r>
      <w:r w:rsidRPr="00B572C6">
        <w:rPr>
          <w:spacing w:val="3"/>
        </w:rPr>
        <w:t>е</w:t>
      </w:r>
      <w:r w:rsidRPr="00B572C6">
        <w:rPr>
          <w:spacing w:val="1"/>
        </w:rPr>
        <w:t>о</w:t>
      </w:r>
      <w:r w:rsidRPr="00B572C6">
        <w:t>б</w:t>
      </w:r>
      <w:r w:rsidRPr="00B572C6">
        <w:rPr>
          <w:spacing w:val="-2"/>
        </w:rPr>
        <w:t>х</w:t>
      </w:r>
      <w:r w:rsidRPr="00B572C6">
        <w:rPr>
          <w:spacing w:val="1"/>
        </w:rPr>
        <w:t>о</w:t>
      </w:r>
      <w:r w:rsidRPr="00B572C6">
        <w:t>д</w:t>
      </w:r>
      <w:r w:rsidRPr="00B572C6">
        <w:rPr>
          <w:spacing w:val="-2"/>
        </w:rPr>
        <w:t>и</w:t>
      </w:r>
      <w:r w:rsidRPr="00B572C6">
        <w:rPr>
          <w:spacing w:val="1"/>
        </w:rPr>
        <w:t>м</w:t>
      </w:r>
      <w:r w:rsidRPr="00B572C6">
        <w:t>ые в</w:t>
      </w:r>
      <w:r w:rsidRPr="00B572C6">
        <w:rPr>
          <w:spacing w:val="-1"/>
        </w:rPr>
        <w:t xml:space="preserve"> </w:t>
      </w:r>
      <w:r w:rsidRPr="00B572C6">
        <w:rPr>
          <w:spacing w:val="1"/>
        </w:rPr>
        <w:t>ч</w:t>
      </w:r>
      <w:r w:rsidRPr="00B572C6">
        <w:t>а</w:t>
      </w:r>
      <w:r w:rsidRPr="00B572C6">
        <w:rPr>
          <w:spacing w:val="1"/>
        </w:rPr>
        <w:t>с</w:t>
      </w:r>
      <w:r w:rsidRPr="00B572C6">
        <w:rPr>
          <w:spacing w:val="2"/>
        </w:rPr>
        <w:t>т</w:t>
      </w:r>
      <w:r w:rsidRPr="00B572C6">
        <w:t>и с</w:t>
      </w:r>
      <w:r w:rsidRPr="00B572C6">
        <w:rPr>
          <w:spacing w:val="1"/>
        </w:rPr>
        <w:t>о</w:t>
      </w:r>
      <w:r w:rsidRPr="00B572C6">
        <w:t>де</w:t>
      </w:r>
      <w:r w:rsidRPr="00B572C6">
        <w:rPr>
          <w:spacing w:val="1"/>
        </w:rPr>
        <w:t>р</w:t>
      </w:r>
      <w:r w:rsidRPr="00B572C6">
        <w:rPr>
          <w:spacing w:val="-1"/>
        </w:rPr>
        <w:t>ж</w:t>
      </w:r>
      <w:r w:rsidRPr="00B572C6">
        <w:t>а</w:t>
      </w:r>
      <w:r w:rsidRPr="00B572C6">
        <w:rPr>
          <w:spacing w:val="-1"/>
        </w:rPr>
        <w:t>н</w:t>
      </w:r>
      <w:r w:rsidRPr="00B572C6">
        <w:rPr>
          <w:spacing w:val="1"/>
        </w:rPr>
        <w:t>и</w:t>
      </w:r>
      <w:r w:rsidRPr="00B572C6">
        <w:t xml:space="preserve">я </w:t>
      </w:r>
      <w:r w:rsidRPr="00B572C6">
        <w:rPr>
          <w:spacing w:val="1"/>
        </w:rPr>
        <w:t>о</w:t>
      </w:r>
      <w:r w:rsidRPr="00B572C6">
        <w:t>бра</w:t>
      </w:r>
      <w:r w:rsidRPr="00B572C6">
        <w:rPr>
          <w:spacing w:val="1"/>
        </w:rPr>
        <w:t>зо</w:t>
      </w:r>
      <w:r w:rsidRPr="00B572C6">
        <w:t>ва</w:t>
      </w:r>
      <w:r w:rsidRPr="00B572C6">
        <w:rPr>
          <w:spacing w:val="1"/>
        </w:rPr>
        <w:t>н</w:t>
      </w:r>
      <w:r w:rsidRPr="00B572C6">
        <w:rPr>
          <w:spacing w:val="-1"/>
        </w:rPr>
        <w:t>и</w:t>
      </w:r>
      <w:r w:rsidRPr="00B572C6">
        <w:t>я,</w:t>
      </w:r>
      <w:r w:rsidRPr="00B572C6">
        <w:rPr>
          <w:spacing w:val="-1"/>
        </w:rPr>
        <w:t xml:space="preserve"> </w:t>
      </w:r>
      <w:r w:rsidRPr="00B572C6">
        <w:rPr>
          <w:spacing w:val="1"/>
        </w:rPr>
        <w:t>ор</w:t>
      </w:r>
      <w:r w:rsidRPr="00B572C6">
        <w:t>га</w:t>
      </w:r>
      <w:r w:rsidRPr="00B572C6">
        <w:rPr>
          <w:spacing w:val="-1"/>
        </w:rPr>
        <w:t>ни</w:t>
      </w:r>
      <w:r w:rsidRPr="00B572C6">
        <w:t>з</w:t>
      </w:r>
      <w:r w:rsidRPr="00B572C6">
        <w:rPr>
          <w:spacing w:val="3"/>
        </w:rPr>
        <w:t>а</w:t>
      </w:r>
      <w:r w:rsidRPr="00B572C6">
        <w:rPr>
          <w:spacing w:val="-1"/>
        </w:rPr>
        <w:t>ц</w:t>
      </w:r>
      <w:r w:rsidRPr="00B572C6">
        <w:rPr>
          <w:spacing w:val="1"/>
        </w:rPr>
        <w:t>и</w:t>
      </w:r>
      <w:r w:rsidRPr="00B572C6">
        <w:t>и</w:t>
      </w:r>
      <w:r w:rsidRPr="00B572C6">
        <w:rPr>
          <w:spacing w:val="-2"/>
        </w:rPr>
        <w:t xml:space="preserve"> </w:t>
      </w:r>
      <w:r w:rsidRPr="00B572C6">
        <w:rPr>
          <w:spacing w:val="1"/>
        </w:rPr>
        <w:t>о</w:t>
      </w:r>
      <w:r w:rsidRPr="00B572C6">
        <w:t>бра</w:t>
      </w:r>
      <w:r w:rsidRPr="00B572C6">
        <w:rPr>
          <w:spacing w:val="1"/>
        </w:rPr>
        <w:t>зо</w:t>
      </w:r>
      <w:r w:rsidRPr="00B572C6">
        <w:t>ва</w:t>
      </w:r>
      <w:r w:rsidRPr="00B572C6">
        <w:rPr>
          <w:spacing w:val="-1"/>
        </w:rPr>
        <w:t>т</w:t>
      </w:r>
      <w:r w:rsidRPr="00B572C6">
        <w:rPr>
          <w:spacing w:val="3"/>
        </w:rPr>
        <w:t>е</w:t>
      </w:r>
      <w:r w:rsidRPr="00B572C6">
        <w:rPr>
          <w:spacing w:val="-1"/>
        </w:rPr>
        <w:t>л</w:t>
      </w:r>
      <w:r w:rsidRPr="00B572C6">
        <w:t>ь</w:t>
      </w:r>
      <w:r w:rsidRPr="00B572C6">
        <w:rPr>
          <w:spacing w:val="-1"/>
        </w:rPr>
        <w:t>н</w:t>
      </w:r>
      <w:r w:rsidRPr="00B572C6">
        <w:rPr>
          <w:spacing w:val="1"/>
        </w:rPr>
        <w:t>о</w:t>
      </w:r>
      <w:r w:rsidRPr="00B572C6">
        <w:t xml:space="preserve">го </w:t>
      </w:r>
      <w:r w:rsidRPr="00B572C6">
        <w:rPr>
          <w:spacing w:val="-1"/>
        </w:rPr>
        <w:t>п</w:t>
      </w:r>
      <w:r w:rsidRPr="00B572C6">
        <w:rPr>
          <w:spacing w:val="1"/>
        </w:rPr>
        <w:t>ро</w:t>
      </w:r>
      <w:r w:rsidRPr="00B572C6">
        <w:rPr>
          <w:spacing w:val="-1"/>
        </w:rPr>
        <w:t>ц</w:t>
      </w:r>
      <w:r w:rsidRPr="00B572C6">
        <w:t>е</w:t>
      </w:r>
      <w:r w:rsidRPr="00B572C6">
        <w:rPr>
          <w:spacing w:val="1"/>
        </w:rPr>
        <w:t>с</w:t>
      </w:r>
      <w:r w:rsidRPr="00B572C6">
        <w:t>са.</w:t>
      </w:r>
    </w:p>
    <w:p w:rsidR="000D640C" w:rsidRPr="00B572C6" w:rsidRDefault="000D640C" w:rsidP="00FD5DBB">
      <w:pPr>
        <w:pStyle w:val="Default"/>
        <w:ind w:firstLine="708"/>
        <w:jc w:val="both"/>
      </w:pPr>
    </w:p>
    <w:p w:rsidR="000D640C" w:rsidRPr="00B572C6" w:rsidRDefault="000D640C" w:rsidP="00FD5DBB">
      <w:pPr>
        <w:pStyle w:val="Default"/>
        <w:jc w:val="both"/>
        <w:rPr>
          <w:b/>
        </w:rPr>
      </w:pPr>
      <w:r w:rsidRPr="00B572C6">
        <w:rPr>
          <w:b/>
        </w:rPr>
        <w:t>1.3.Общие сведения об образовательной деятельности</w:t>
      </w:r>
    </w:p>
    <w:p w:rsidR="000D640C" w:rsidRPr="00B572C6" w:rsidRDefault="000D640C" w:rsidP="003437F4">
      <w:pPr>
        <w:pStyle w:val="ParagraphStyle"/>
        <w:rPr>
          <w:rFonts w:ascii="Times New Roman" w:hAnsi="Times New Roman" w:cs="Times New Roman"/>
          <w:color w:val="000000"/>
        </w:rPr>
      </w:pPr>
      <w:r w:rsidRPr="00B572C6">
        <w:rPr>
          <w:rFonts w:ascii="Times New Roman" w:hAnsi="Times New Roman" w:cs="Times New Roman"/>
          <w:color w:val="000000"/>
        </w:rPr>
        <w:t>Образовательная деятельность в ГПП при МКОУ СОШ 10 осуществляется в соответствии с Основной образовательной программой  дошкольного образования  .</w:t>
      </w:r>
    </w:p>
    <w:p w:rsidR="000D640C" w:rsidRPr="00B572C6" w:rsidRDefault="000D640C" w:rsidP="00FD5DBB">
      <w:pPr>
        <w:pStyle w:val="Default"/>
        <w:jc w:val="both"/>
      </w:pPr>
      <w:r w:rsidRPr="00B572C6">
        <w:rPr>
          <w:b/>
          <w:bCs/>
        </w:rPr>
        <w:t xml:space="preserve">Цель ДО : </w:t>
      </w:r>
      <w:r w:rsidRPr="00B572C6">
        <w:t xml:space="preserve">построение работы  ГПП 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</w:t>
      </w:r>
      <w:r w:rsidRPr="00B572C6">
        <w:lastRenderedPageBreak/>
        <w:t xml:space="preserve">соответствии с возрастными и индивидуальными особенностями, подготовка ребенка к жизни в современном обществе. </w:t>
      </w:r>
    </w:p>
    <w:p w:rsidR="000D640C" w:rsidRPr="00B572C6" w:rsidRDefault="000D640C" w:rsidP="00FD5DBB">
      <w:pPr>
        <w:pStyle w:val="Default"/>
        <w:jc w:val="both"/>
      </w:pPr>
      <w:r w:rsidRPr="00B572C6">
        <w:rPr>
          <w:b/>
          <w:bCs/>
        </w:rPr>
        <w:t xml:space="preserve">Стратегические задачи ДО: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охрана жизни и здоровья воспитанников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личностно-развивающий и гуманистический характер взаимодействия взрослых законных представителей, педагогических работников и детей;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поддержка инициативы детей в различных видах деятельности;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сотрудничество ДО с семьей;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приобщение детей к социокультурным нормам, традициям семьи, общества и государства;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формирование познавательных интересов и познавательных действий ребенка в различных видах деятельности; </w:t>
      </w:r>
    </w:p>
    <w:p w:rsidR="000D640C" w:rsidRPr="00B572C6" w:rsidRDefault="000D640C" w:rsidP="00FD5DBB">
      <w:pPr>
        <w:pStyle w:val="Default"/>
        <w:jc w:val="both"/>
      </w:pPr>
      <w:r w:rsidRPr="00B572C6">
        <w:t xml:space="preserve">• возрастная адекватность дошкольного образования (соответствие условий, требований, </w:t>
      </w:r>
    </w:p>
    <w:p w:rsidR="000D640C" w:rsidRPr="00B572C6" w:rsidRDefault="000D640C" w:rsidP="00FD5DB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методов возрасту и особенностям развития).</w:t>
      </w:r>
    </w:p>
    <w:p w:rsidR="000D640C" w:rsidRPr="00B572C6" w:rsidRDefault="000D640C" w:rsidP="009E3427">
      <w:pPr>
        <w:shd w:val="clear" w:color="auto" w:fill="FFFFFF"/>
        <w:spacing w:after="300" w:line="240" w:lineRule="auto"/>
        <w:jc w:val="both"/>
        <w:rPr>
          <w:rFonts w:ascii="Times New Roman" w:hAnsi="Times New Roman"/>
          <w:color w:val="4A474B"/>
          <w:sz w:val="24"/>
          <w:szCs w:val="24"/>
          <w:lang w:eastAsia="ru-RU"/>
        </w:rPr>
      </w:pPr>
      <w:r w:rsidRPr="00B572C6">
        <w:rPr>
          <w:rFonts w:ascii="Times New Roman" w:hAnsi="Times New Roman"/>
          <w:sz w:val="24"/>
          <w:szCs w:val="24"/>
        </w:rPr>
        <w:t xml:space="preserve">Вывод: </w:t>
      </w:r>
      <w:r w:rsidRPr="00B572C6">
        <w:rPr>
          <w:rFonts w:ascii="Times New Roman" w:hAnsi="Times New Roman"/>
          <w:color w:val="4A474B"/>
          <w:sz w:val="24"/>
          <w:szCs w:val="24"/>
          <w:lang w:eastAsia="ru-RU"/>
        </w:rPr>
        <w:t xml:space="preserve"> ГПП функционирует в соответствии с действующим законодательством Российской Федерации.</w:t>
      </w:r>
    </w:p>
    <w:p w:rsidR="000D640C" w:rsidRPr="00B572C6" w:rsidRDefault="000D640C" w:rsidP="00FD5DB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2.Система управления дошкольной организацией</w:t>
      </w:r>
    </w:p>
    <w:p w:rsidR="000D640C" w:rsidRPr="00B572C6" w:rsidRDefault="000D640C" w:rsidP="00FD5DB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4A474B"/>
          <w:sz w:val="24"/>
          <w:szCs w:val="24"/>
          <w:lang w:eastAsia="ru-RU"/>
        </w:rPr>
      </w:pPr>
      <w:r w:rsidRPr="00B572C6">
        <w:rPr>
          <w:rFonts w:ascii="Times New Roman" w:hAnsi="Times New Roman"/>
          <w:b/>
          <w:sz w:val="24"/>
          <w:szCs w:val="24"/>
        </w:rPr>
        <w:t>2.1. Характеристика системы управления ГПП при МКОУ  СОШ 10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Исполнительным органом Учреждения является  директор , к компетенции которого относится осуществление текущего руководства его деятельностью, в том числе: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 xml:space="preserve">организация осуществления в соответствии с требованиями нормативных правовых актов образовательной и иной деятельности Учреждения; 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организация обеспечения прав участников образовательного процесса Учреждения;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организация разработки и принятие локальных нормативных актов, индивидуальных распорядительных актов;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организация и контроль работы административно-управленческого аппарата;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установление штатного расписания Учреждения; распределение учебной нагрузки,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утверждение графиков работы и расписания занятий;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утверждение должностных инструкций;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представление отчета по итогам финансового и учебного года общественности и Учредителю;</w:t>
      </w:r>
    </w:p>
    <w:p w:rsidR="000D640C" w:rsidRPr="00B572C6" w:rsidRDefault="000D640C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            утверждение приказов и распоряжений, обязательных для всех работников и обучающихся Учреждения;</w:t>
      </w:r>
    </w:p>
    <w:p w:rsidR="000D640C" w:rsidRPr="00B572C6" w:rsidRDefault="000D640C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lastRenderedPageBreak/>
        <w:t xml:space="preserve">         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  <w:r w:rsidRPr="00B572C6">
        <w:rPr>
          <w:rFonts w:ascii="Times New Roman" w:hAnsi="Times New Roman" w:cs="Times New Roman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0D640C" w:rsidRPr="00B572C6" w:rsidRDefault="000D640C" w:rsidP="009E3427">
      <w:pPr>
        <w:pStyle w:val="ParagraphStyle"/>
        <w:rPr>
          <w:rFonts w:ascii="Times New Roman" w:hAnsi="Times New Roman" w:cs="Times New Roman"/>
        </w:rPr>
      </w:pPr>
    </w:p>
    <w:p w:rsidR="00297898" w:rsidRPr="00B572C6" w:rsidRDefault="00297898" w:rsidP="000668F8">
      <w:pPr>
        <w:pStyle w:val="ParagraphStyle"/>
        <w:ind w:firstLine="0"/>
        <w:jc w:val="center"/>
        <w:rPr>
          <w:rFonts w:ascii="Times New Roman" w:hAnsi="Times New Roman" w:cs="Times New Roman"/>
          <w:b/>
        </w:rPr>
      </w:pPr>
    </w:p>
    <w:p w:rsidR="000D640C" w:rsidRPr="00B572C6" w:rsidRDefault="000D640C" w:rsidP="000668F8">
      <w:pPr>
        <w:pStyle w:val="ParagraphStyle"/>
        <w:ind w:firstLine="0"/>
        <w:jc w:val="center"/>
        <w:rPr>
          <w:rFonts w:ascii="Times New Roman" w:hAnsi="Times New Roman" w:cs="Times New Roman"/>
          <w:b/>
        </w:rPr>
      </w:pPr>
      <w:r w:rsidRPr="00B572C6">
        <w:rPr>
          <w:rFonts w:ascii="Times New Roman" w:hAnsi="Times New Roman" w:cs="Times New Roman"/>
          <w:b/>
        </w:rPr>
        <w:t>2.2.Структура управления, включая коллегиальные органы управления  ГПП при МКОУ   СОШ №10</w:t>
      </w:r>
    </w:p>
    <w:p w:rsidR="000D640C" w:rsidRPr="00B572C6" w:rsidRDefault="000D640C" w:rsidP="009E3427">
      <w:pPr>
        <w:pStyle w:val="a3"/>
        <w:spacing w:before="0" w:beforeAutospacing="0" w:after="0" w:afterAutospacing="0"/>
        <w:jc w:val="both"/>
        <w:rPr>
          <w:b/>
        </w:rPr>
      </w:pPr>
      <w:r w:rsidRPr="00B572C6">
        <w:rPr>
          <w:b/>
        </w:rPr>
        <w:t xml:space="preserve">Органами коллегиального управления Учреждения являются: </w:t>
      </w:r>
      <w:r w:rsidRPr="00B572C6">
        <w:t xml:space="preserve">общее собрание работников Учреждения; педагогический совет. 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B572C6">
        <w:t xml:space="preserve">Общее собрание работников Учреждения является постоянно действующим высшим органом коллегиального управления. 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</w:pPr>
      <w:r w:rsidRPr="00B572C6">
        <w:t xml:space="preserve">В общем собрании работников участвуют все работники, работающие в Учреждении по основному месту работы. 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</w:pPr>
      <w:r w:rsidRPr="00B572C6">
        <w:t xml:space="preserve">Общее собрание работников действует бессрочно. Собрание созывается по мере надобности, но не реже одного раза в год. Общее собрание может собираться по инициативе директора, либо  по инициативе не менее четверти членов общего собрания. 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</w:pPr>
      <w:r w:rsidRPr="00B572C6">
        <w:t xml:space="preserve"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</w:pPr>
      <w:r w:rsidRPr="00B572C6">
        <w:t xml:space="preserve"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 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</w:pPr>
      <w:r w:rsidRPr="00B572C6">
        <w:t>В Учреждении по инициативе родителей создан  представительный орган - Родительский комитет, который действует на основании Положения.</w:t>
      </w:r>
    </w:p>
    <w:p w:rsidR="000D640C" w:rsidRPr="00B572C6" w:rsidRDefault="000D640C" w:rsidP="009E3427">
      <w:pPr>
        <w:pStyle w:val="a3"/>
        <w:spacing w:before="0" w:beforeAutospacing="0" w:after="0" w:afterAutospacing="0"/>
        <w:ind w:firstLine="708"/>
        <w:jc w:val="both"/>
      </w:pPr>
      <w:r w:rsidRPr="00B572C6"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0D640C" w:rsidRPr="00B572C6" w:rsidRDefault="000D640C" w:rsidP="00440F1F">
      <w:pPr>
        <w:pStyle w:val="Default"/>
        <w:ind w:firstLine="708"/>
      </w:pPr>
      <w:r w:rsidRPr="00B572C6">
        <w:t xml:space="preserve">Управление осуществляется в режиме функционирования и проектном управлении. </w:t>
      </w:r>
    </w:p>
    <w:p w:rsidR="000D640C" w:rsidRPr="00B572C6" w:rsidRDefault="000D640C" w:rsidP="00440F1F">
      <w:pPr>
        <w:pStyle w:val="Default"/>
        <w:ind w:firstLine="708"/>
        <w:jc w:val="both"/>
      </w:pPr>
      <w:r w:rsidRPr="00B572C6">
        <w:t xml:space="preserve"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 </w:t>
      </w:r>
    </w:p>
    <w:p w:rsidR="000D640C" w:rsidRPr="00B572C6" w:rsidRDefault="000D640C" w:rsidP="00440F1F">
      <w:pPr>
        <w:pStyle w:val="Default"/>
        <w:ind w:firstLine="708"/>
        <w:jc w:val="both"/>
      </w:pPr>
      <w:r w:rsidRPr="00B572C6">
        <w:t xml:space="preserve"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 </w:t>
      </w:r>
    </w:p>
    <w:p w:rsidR="000D640C" w:rsidRPr="00B572C6" w:rsidRDefault="000D640C" w:rsidP="00440F1F">
      <w:pPr>
        <w:pStyle w:val="Default"/>
        <w:ind w:firstLine="708"/>
        <w:jc w:val="both"/>
      </w:pPr>
      <w:r w:rsidRPr="00B572C6">
        <w:t xml:space="preserve">Администрация  ГПП при МКОУ СОШ 10 стремится к тому, чтобы воздействие приводило к эффективному взаимодействию всех участников образовательных отношений. </w:t>
      </w:r>
    </w:p>
    <w:p w:rsidR="000D640C" w:rsidRPr="00B572C6" w:rsidRDefault="000D640C" w:rsidP="00440F1F">
      <w:pPr>
        <w:pStyle w:val="Default"/>
        <w:ind w:firstLine="708"/>
        <w:jc w:val="both"/>
      </w:pPr>
      <w:r w:rsidRPr="00B572C6">
        <w:t xml:space="preserve">Планирование и анализ образовательной деятельности осуществляется на основе локальных актов Детского сада, регламентирующих организацию воспитательно-образовательного процесса. </w:t>
      </w:r>
    </w:p>
    <w:p w:rsidR="000D640C" w:rsidRPr="00B572C6" w:rsidRDefault="000D640C" w:rsidP="00440F1F">
      <w:pPr>
        <w:pStyle w:val="Default"/>
        <w:ind w:firstLine="708"/>
        <w:jc w:val="both"/>
      </w:pPr>
      <w:r w:rsidRPr="00B572C6">
        <w:t xml:space="preserve">В результате построения такой модели управленческой деятельности в коллективе присутствуют: </w:t>
      </w:r>
    </w:p>
    <w:p w:rsidR="000D640C" w:rsidRPr="00B572C6" w:rsidRDefault="000D640C" w:rsidP="00440F1F">
      <w:pPr>
        <w:pStyle w:val="Default"/>
        <w:jc w:val="both"/>
      </w:pPr>
      <w:r w:rsidRPr="00B572C6">
        <w:t xml:space="preserve">• творчество педагогов; </w:t>
      </w:r>
    </w:p>
    <w:p w:rsidR="000D640C" w:rsidRPr="00B572C6" w:rsidRDefault="000D640C" w:rsidP="00440F1F">
      <w:pPr>
        <w:pStyle w:val="Default"/>
        <w:jc w:val="both"/>
      </w:pPr>
      <w:r w:rsidRPr="00B572C6">
        <w:t xml:space="preserve">• инициатива всех сотрудников; </w:t>
      </w:r>
    </w:p>
    <w:p w:rsidR="000D640C" w:rsidRPr="00B572C6" w:rsidRDefault="000D640C" w:rsidP="00440F1F">
      <w:pPr>
        <w:pStyle w:val="Default"/>
        <w:jc w:val="both"/>
      </w:pPr>
      <w:r w:rsidRPr="00B572C6">
        <w:t xml:space="preserve">• желание сделать жизнь воспитанников интересной и содержательной; </w:t>
      </w:r>
    </w:p>
    <w:p w:rsidR="000D640C" w:rsidRPr="00B572C6" w:rsidRDefault="000D640C" w:rsidP="00440F1F">
      <w:pPr>
        <w:pStyle w:val="Default"/>
        <w:jc w:val="both"/>
      </w:pPr>
      <w:r w:rsidRPr="00B572C6">
        <w:t xml:space="preserve">• желание в полной мере удовлетворить запросы родителей в воспитании детей. </w:t>
      </w:r>
    </w:p>
    <w:p w:rsidR="000D640C" w:rsidRPr="00B572C6" w:rsidRDefault="000D640C" w:rsidP="00440F1F">
      <w:pPr>
        <w:pStyle w:val="a3"/>
        <w:spacing w:before="0" w:beforeAutospacing="0" w:after="0" w:afterAutospacing="0"/>
        <w:ind w:firstLine="708"/>
        <w:jc w:val="both"/>
      </w:pPr>
      <w:r w:rsidRPr="00B572C6">
        <w:lastRenderedPageBreak/>
        <w:t>Основными приоритетами развития системы управления  ГПП являются учет запросов и ожиданий потребителей, демократизация и усиление роли работников в управлении  ГПП.</w:t>
      </w:r>
    </w:p>
    <w:p w:rsidR="000D640C" w:rsidRPr="00B572C6" w:rsidRDefault="000D640C" w:rsidP="00440F1F">
      <w:pPr>
        <w:pStyle w:val="a3"/>
        <w:spacing w:before="0" w:beforeAutospacing="0" w:after="0" w:afterAutospacing="0"/>
        <w:ind w:firstLine="708"/>
        <w:jc w:val="both"/>
      </w:pPr>
    </w:p>
    <w:p w:rsidR="006D4C90" w:rsidRPr="00B572C6" w:rsidRDefault="006D4C90" w:rsidP="00717B05">
      <w:pPr>
        <w:shd w:val="clear" w:color="auto" w:fill="FFFFFF"/>
        <w:spacing w:after="30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97898" w:rsidRPr="00B572C6" w:rsidRDefault="00297898" w:rsidP="00717B05">
      <w:pPr>
        <w:shd w:val="clear" w:color="auto" w:fill="FFFFFF"/>
        <w:spacing w:after="30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97898" w:rsidRPr="00B572C6" w:rsidRDefault="00297898" w:rsidP="00717B05">
      <w:pPr>
        <w:shd w:val="clear" w:color="auto" w:fill="FFFFFF"/>
        <w:spacing w:after="30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D640C" w:rsidRPr="00B572C6" w:rsidRDefault="000D640C" w:rsidP="00717B05">
      <w:pPr>
        <w:shd w:val="clear" w:color="auto" w:fill="FFFFFF"/>
        <w:spacing w:after="30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b/>
          <w:color w:val="000000"/>
          <w:sz w:val="24"/>
          <w:szCs w:val="24"/>
          <w:lang w:eastAsia="ru-RU"/>
        </w:rPr>
        <w:t>2.3.Эффективность управления ГПП при  МКОУ СОШ 10</w:t>
      </w:r>
    </w:p>
    <w:p w:rsidR="000D640C" w:rsidRPr="00B572C6" w:rsidRDefault="000D640C" w:rsidP="0015215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ab/>
        <w:t xml:space="preserve">В  ГПП при МКОУ СОШ 10 создана определенная система внутреннего контроля в соответствии с Законом РФ «Об образовании»,  Положением о контрольной деятельности в образовательном учреждении, Уставом учреждения. В  ГПП при МКОУ СОШ 10 плановые или оперативные проверки (функциональный, тематический, фронтальный (комплексный) контроль, мониторинги, результаты которых обсуждаются, анализируются на совещаниях и педсоветах, так в 2019 – 2020 учебном   году были проведены плановые мероприятия разного вида и составлены справки, приняты необходимые управленческие решения. Соблюдаются требования по ведению документации. Контроль направлен на совершенствование </w:t>
      </w:r>
      <w:r w:rsidRPr="00B572C6">
        <w:rPr>
          <w:rFonts w:ascii="Times New Roman" w:hAnsi="Times New Roman"/>
          <w:sz w:val="24"/>
          <w:szCs w:val="24"/>
        </w:rPr>
        <w:t xml:space="preserve">деятельности коллектива и достижение высоких результатов. </w:t>
      </w:r>
      <w:r w:rsidRPr="00B572C6">
        <w:rPr>
          <w:rFonts w:ascii="Times New Roman" w:hAnsi="Times New Roman"/>
          <w:color w:val="000000"/>
          <w:sz w:val="24"/>
          <w:szCs w:val="24"/>
        </w:rPr>
        <w:t>Согласно плану работы проводятся родительские собрания, круглые столы, семинары с приглашением представителей школ, старшие дошкольники активно участвуют в спортивных мероприятиях. Развитие социальных связей  ГПП культурными и образовательными учреждениями положительно влияет на организацию образовательной деятельности. В работе с коллективом внедряются инновационные методы и технологии управления.</w:t>
      </w:r>
    </w:p>
    <w:p w:rsidR="000D640C" w:rsidRPr="00B572C6" w:rsidRDefault="000D640C" w:rsidP="00152150">
      <w:pPr>
        <w:shd w:val="clear" w:color="auto" w:fill="FFFFFF"/>
        <w:spacing w:after="30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>: Система управления в ДО обеспечивает оптимальное сочетание традиционных и современных тенденций: программирование деятельности ДО в режиме развития, обеспечение инновационного процесса в ДО, комплексное сопровождение развития участников инновационной деятельности, что позволяет эффективно организовывать образовательное пространство ДО.</w:t>
      </w:r>
    </w:p>
    <w:p w:rsidR="000D640C" w:rsidRPr="00B572C6" w:rsidRDefault="000D640C" w:rsidP="00FD5D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3.Содержание и качество подготовки воспитанников</w:t>
      </w:r>
    </w:p>
    <w:p w:rsidR="000D640C" w:rsidRPr="00B572C6" w:rsidRDefault="000D640C" w:rsidP="00FD5D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3.1. Основные образовательные программы дошкольного образования</w:t>
      </w:r>
    </w:p>
    <w:p w:rsidR="000D640C" w:rsidRPr="00B572C6" w:rsidRDefault="000D640C" w:rsidP="00A41FBD">
      <w:pPr>
        <w:pStyle w:val="headline"/>
        <w:spacing w:before="225" w:beforeAutospacing="0" w:after="225" w:afterAutospacing="0"/>
      </w:pPr>
      <w:r w:rsidRPr="00B572C6">
        <w:t>Организация работы в группе предшкольной подготовки с детьми 5–7 лет</w:t>
      </w:r>
    </w:p>
    <w:p w:rsidR="000D640C" w:rsidRPr="00B572C6" w:rsidRDefault="000D640C" w:rsidP="00A41FBD">
      <w:pPr>
        <w:pStyle w:val="headline"/>
        <w:spacing w:before="225" w:beforeAutospacing="0" w:after="225" w:afterAutospacing="0"/>
        <w:rPr>
          <w:color w:val="111111"/>
        </w:rPr>
      </w:pPr>
      <w:r w:rsidRPr="00B572C6">
        <w:t>Современное общество</w:t>
      </w:r>
      <w:r w:rsidR="00297898" w:rsidRPr="00B572C6">
        <w:t xml:space="preserve"> </w:t>
      </w:r>
      <w:r w:rsidRPr="00B572C6">
        <w:t> новые требования к системе образования подрастающего поколения и в том числе к первой ее ступеньке – дошкольному образованию.</w:t>
      </w:r>
    </w:p>
    <w:p w:rsidR="000D640C" w:rsidRPr="00B572C6" w:rsidRDefault="000D640C" w:rsidP="00A50593">
      <w:pPr>
        <w:pStyle w:val="a3"/>
        <w:spacing w:before="0" w:beforeAutospacing="0" w:after="0" w:afterAutospacing="0"/>
        <w:rPr>
          <w:color w:val="111111"/>
        </w:rPr>
      </w:pPr>
      <w:r w:rsidRPr="00B572C6">
        <w:rPr>
          <w:color w:val="111111"/>
        </w:rPr>
        <w:t>Психолого - педагогические исследования показывают, что у большинства </w:t>
      </w:r>
      <w:r w:rsidRPr="00B572C6">
        <w:rPr>
          <w:i/>
          <w:iCs/>
          <w:color w:val="111111"/>
          <w:bdr w:val="none" w:sz="0" w:space="0" w:color="auto" w:frame="1"/>
        </w:rPr>
        <w:t>«домашних»</w:t>
      </w:r>
      <w:r w:rsidRPr="00B572C6">
        <w:rPr>
          <w:color w:val="111111"/>
        </w:rPr>
        <w:t> детей поступающих в школу не развита мелкая моторика, устная речь, не сформировано умение </w:t>
      </w:r>
      <w:r w:rsidRPr="00B572C6">
        <w:rPr>
          <w:rStyle w:val="a4"/>
          <w:color w:val="111111"/>
          <w:bdr w:val="none" w:sz="0" w:space="0" w:color="auto" w:frame="1"/>
        </w:rPr>
        <w:t>организовывать свою деятельность</w:t>
      </w:r>
      <w:r w:rsidRPr="00B572C6">
        <w:rPr>
          <w:color w:val="111111"/>
        </w:rPr>
        <w:t>, отсутствуют навыки </w:t>
      </w:r>
      <w:r w:rsidRPr="00B572C6">
        <w:rPr>
          <w:rStyle w:val="a4"/>
          <w:color w:val="111111"/>
          <w:bdr w:val="none" w:sz="0" w:space="0" w:color="auto" w:frame="1"/>
        </w:rPr>
        <w:t>работы в группе сверстников</w:t>
      </w:r>
      <w:r w:rsidRPr="00B572C6">
        <w:rPr>
          <w:color w:val="111111"/>
        </w:rPr>
        <w:t>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Главной целью создания </w:t>
      </w:r>
      <w:r w:rsidRPr="00B572C6">
        <w:rPr>
          <w:rStyle w:val="a4"/>
          <w:color w:val="111111"/>
          <w:bdr w:val="none" w:sz="0" w:space="0" w:color="auto" w:frame="1"/>
        </w:rPr>
        <w:t>групп предшкольной подготовки</w:t>
      </w:r>
      <w:r w:rsidRPr="00B572C6">
        <w:rPr>
          <w:color w:val="111111"/>
        </w:rPr>
        <w:t> является всестороннее развитие детей, формирование у них основ готовности к принятию новой социальной позиции - </w:t>
      </w:r>
      <w:r w:rsidRPr="00B572C6">
        <w:rPr>
          <w:i/>
          <w:iCs/>
          <w:color w:val="111111"/>
          <w:bdr w:val="none" w:sz="0" w:space="0" w:color="auto" w:frame="1"/>
        </w:rPr>
        <w:t>«позиции школьника»</w:t>
      </w:r>
      <w:r w:rsidRPr="00B572C6">
        <w:rPr>
          <w:color w:val="111111"/>
        </w:rPr>
        <w:t>, имеющего круг </w:t>
      </w:r>
      <w:r w:rsidRPr="00B572C6">
        <w:rPr>
          <w:rStyle w:val="a4"/>
          <w:color w:val="111111"/>
          <w:bdr w:val="none" w:sz="0" w:space="0" w:color="auto" w:frame="1"/>
        </w:rPr>
        <w:t>определенных обязанностей и прав</w:t>
      </w:r>
      <w:r w:rsidRPr="00B572C6">
        <w:rPr>
          <w:color w:val="111111"/>
        </w:rPr>
        <w:t>; создание условий, гарантирующих охрану и укрепление здоровья детей, воспитание трудолюбия, любви к Родине, семье, окружающей природе; взаимодействие с семьей для обеспечения полного развития ребенка и запросов родителей. Для детей старшего дошкольного возраста </w:t>
      </w:r>
      <w:r w:rsidRPr="00B572C6">
        <w:rPr>
          <w:rStyle w:val="a4"/>
          <w:color w:val="111111"/>
          <w:bdr w:val="none" w:sz="0" w:space="0" w:color="auto" w:frame="1"/>
        </w:rPr>
        <w:t>группы</w:t>
      </w:r>
      <w:r w:rsidRPr="00B572C6">
        <w:rPr>
          <w:color w:val="111111"/>
        </w:rPr>
        <w:t xml:space="preserve">   предшкольной  подготовки  выполняют функции включения в широкий мир сверстников и взрослых (социализация, гармоничного личностного развития </w:t>
      </w:r>
      <w:r w:rsidRPr="00B572C6">
        <w:rPr>
          <w:color w:val="111111"/>
        </w:rPr>
        <w:lastRenderedPageBreak/>
        <w:t>и общей психологической </w:t>
      </w:r>
      <w:r w:rsidRPr="00B572C6">
        <w:rPr>
          <w:rStyle w:val="a4"/>
          <w:color w:val="111111"/>
          <w:bdr w:val="none" w:sz="0" w:space="0" w:color="auto" w:frame="1"/>
        </w:rPr>
        <w:t>подготовки</w:t>
      </w:r>
      <w:r w:rsidRPr="00B572C6">
        <w:rPr>
          <w:color w:val="111111"/>
        </w:rPr>
        <w:t xml:space="preserve"> к школьному обучению. Образовательный процесс </w:t>
      </w:r>
      <w:r w:rsidRPr="00B572C6">
        <w:rPr>
          <w:rStyle w:val="a4"/>
          <w:color w:val="111111"/>
          <w:bdr w:val="none" w:sz="0" w:space="0" w:color="auto" w:frame="1"/>
        </w:rPr>
        <w:t xml:space="preserve"> организован</w:t>
      </w:r>
      <w:r w:rsidRPr="00B572C6">
        <w:rPr>
          <w:color w:val="111111"/>
        </w:rPr>
        <w:t> с учетом этих функций и индивидуальных особенностей поступающих в </w:t>
      </w:r>
      <w:r w:rsidRPr="00B572C6">
        <w:rPr>
          <w:rStyle w:val="a4"/>
          <w:color w:val="111111"/>
          <w:bdr w:val="none" w:sz="0" w:space="0" w:color="auto" w:frame="1"/>
        </w:rPr>
        <w:t>группы</w:t>
      </w:r>
      <w:r w:rsidRPr="00B572C6">
        <w:rPr>
          <w:color w:val="111111"/>
        </w:rPr>
        <w:t> детей и направлен на обеспечение познавательного, эмоционально-эстетического и социально-этического развития, формирование их как эмоционально благополучных, активных субъектов деятельности и отношений со взрослыми и сверстниками.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Условиями эффективного </w:t>
      </w:r>
      <w:r w:rsidRPr="00B572C6">
        <w:rPr>
          <w:rStyle w:val="a4"/>
          <w:color w:val="111111"/>
          <w:bdr w:val="none" w:sz="0" w:space="0" w:color="auto" w:frame="1"/>
        </w:rPr>
        <w:t>предшкольного</w:t>
      </w:r>
      <w:r w:rsidRPr="00B572C6">
        <w:rPr>
          <w:color w:val="111111"/>
        </w:rPr>
        <w:t> образования являются правильно поставленные цели и задачи, которые реализуются в </w:t>
      </w:r>
      <w:r w:rsidRPr="00B572C6">
        <w:rPr>
          <w:rStyle w:val="a4"/>
          <w:color w:val="111111"/>
          <w:bdr w:val="none" w:sz="0" w:space="0" w:color="auto" w:frame="1"/>
        </w:rPr>
        <w:t>группе предшкольной подготовки</w:t>
      </w:r>
      <w:r w:rsidRPr="00B572C6">
        <w:rPr>
          <w:color w:val="111111"/>
        </w:rPr>
        <w:t>: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создание плавного перехода от воспитания в условиях семьи к воспитанию детей в образовательном учреждении;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формирование выраженной внутренней учебной мотивации, всестороннее развитие детей;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укрепление физического и психического здоровья детей, обеспечение эмоционального благополучия с учетом индивидуальных возможностей детей.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формирование у детей адекватных возрасту способов и средств общения со взрослыми и сверстниками.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формирование чувства защищенности, свободы, доверия к окружающему.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снятие эмоционального и мышечного напряжения, снижение импульсивности, излишней двигательной активности, агрессивности.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• развитие познавательной сферы в соответствии с возрастом, расширение кругозора, усвоение общепринятых норм использования </w:t>
      </w:r>
      <w:r w:rsidRPr="00B572C6">
        <w:rPr>
          <w:rStyle w:val="a4"/>
          <w:color w:val="111111"/>
          <w:bdr w:val="none" w:sz="0" w:space="0" w:color="auto" w:frame="1"/>
        </w:rPr>
        <w:t>предметов окружающего мира</w:t>
      </w:r>
      <w:r w:rsidRPr="00B572C6">
        <w:rPr>
          <w:color w:val="111111"/>
        </w:rPr>
        <w:t>.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взаимодействие с родителями с целью повышения их уровня компетентности по отношению к собственным детям.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создание единого стиля воспитания и общения с ребенком в образовательном учреждении и семье.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Для реализации поставленных задач в  ГПП были созданы необходимые условия для пребывания детей в </w:t>
      </w:r>
      <w:r w:rsidRPr="00B572C6">
        <w:rPr>
          <w:rStyle w:val="a4"/>
          <w:color w:val="111111"/>
          <w:bdr w:val="none" w:sz="0" w:space="0" w:color="auto" w:frame="1"/>
        </w:rPr>
        <w:t>группе предшкольной подготовки</w:t>
      </w:r>
      <w:r w:rsidRPr="00B572C6">
        <w:rPr>
          <w:color w:val="111111"/>
        </w:rPr>
        <w:t>; сформирована нормативно-правовая база (Положение о </w:t>
      </w:r>
      <w:r w:rsidRPr="00B572C6">
        <w:rPr>
          <w:rStyle w:val="a4"/>
          <w:color w:val="111111"/>
          <w:bdr w:val="none" w:sz="0" w:space="0" w:color="auto" w:frame="1"/>
        </w:rPr>
        <w:t>группах предшкольной подготовки</w:t>
      </w:r>
      <w:r w:rsidRPr="00B572C6">
        <w:rPr>
          <w:color w:val="111111"/>
        </w:rPr>
        <w:t>, были заключены договора между  ГПП и родителями </w:t>
      </w:r>
      <w:r w:rsidRPr="00B572C6">
        <w:rPr>
          <w:i/>
          <w:iCs/>
          <w:color w:val="111111"/>
          <w:bdr w:val="none" w:sz="0" w:space="0" w:color="auto" w:frame="1"/>
        </w:rPr>
        <w:t>(лицами их заменяющими)</w:t>
      </w:r>
      <w:r w:rsidRPr="00B572C6">
        <w:rPr>
          <w:color w:val="111111"/>
        </w:rPr>
        <w:t> ребенка; утвержден график </w:t>
      </w:r>
      <w:r w:rsidRPr="00B572C6">
        <w:rPr>
          <w:rStyle w:val="a4"/>
          <w:color w:val="111111"/>
          <w:bdr w:val="none" w:sz="0" w:space="0" w:color="auto" w:frame="1"/>
        </w:rPr>
        <w:t xml:space="preserve"> работы ,</w:t>
      </w:r>
      <w:r w:rsidRPr="00B572C6">
        <w:rPr>
          <w:color w:val="111111"/>
        </w:rPr>
        <w:t> </w:t>
      </w:r>
      <w:r w:rsidRPr="00B572C6">
        <w:rPr>
          <w:rStyle w:val="a4"/>
          <w:color w:val="111111"/>
          <w:bdr w:val="none" w:sz="0" w:space="0" w:color="auto" w:frame="1"/>
        </w:rPr>
        <w:t>разработан</w:t>
      </w:r>
      <w:r w:rsidRPr="00B572C6">
        <w:rPr>
          <w:color w:val="111111"/>
        </w:rPr>
        <w:t> табель посещаемости детей </w:t>
      </w:r>
      <w:r w:rsidRPr="00B572C6">
        <w:rPr>
          <w:i/>
          <w:iCs/>
          <w:color w:val="111111"/>
          <w:bdr w:val="none" w:sz="0" w:space="0" w:color="auto" w:frame="1"/>
        </w:rPr>
        <w:t>.</w:t>
      </w:r>
      <w:r w:rsidRPr="00B572C6">
        <w:rPr>
          <w:color w:val="111111"/>
        </w:rPr>
        <w:t>Создана и обновляется ежегодно база данных по микрорайону о детях </w:t>
      </w:r>
      <w:r w:rsidRPr="00B572C6">
        <w:rPr>
          <w:rStyle w:val="a4"/>
          <w:color w:val="111111"/>
          <w:bdr w:val="none" w:sz="0" w:space="0" w:color="auto" w:frame="1"/>
        </w:rPr>
        <w:t>предшкольного</w:t>
      </w:r>
      <w:r w:rsidRPr="00B572C6">
        <w:rPr>
          <w:color w:val="111111"/>
        </w:rPr>
        <w:t> возраста неохваченных ДОУ и </w:t>
      </w:r>
      <w:r w:rsidRPr="00B572C6">
        <w:rPr>
          <w:rStyle w:val="a4"/>
          <w:color w:val="111111"/>
          <w:bdr w:val="none" w:sz="0" w:space="0" w:color="auto" w:frame="1"/>
        </w:rPr>
        <w:t>разработан</w:t>
      </w:r>
      <w:r w:rsidRPr="00B572C6">
        <w:rPr>
          <w:color w:val="111111"/>
        </w:rPr>
        <w:t> план мероприятий с населением микрорайона по охвату детей </w:t>
      </w:r>
      <w:r w:rsidRPr="00B572C6">
        <w:rPr>
          <w:rStyle w:val="a4"/>
          <w:color w:val="111111"/>
          <w:bdr w:val="none" w:sz="0" w:space="0" w:color="auto" w:frame="1"/>
        </w:rPr>
        <w:t>предшкольного</w:t>
      </w:r>
      <w:r w:rsidRPr="00B572C6">
        <w:rPr>
          <w:color w:val="111111"/>
        </w:rPr>
        <w:t> возраста дошкольным образованием В соответствии с планом нашими педагогами был проведен подворовый обход с целью выявления детей 5,5-7 лет не посещающих дошкольное учреждение, родителям этих детей были розданы пригласительные на собрание, в ходе которого было проведено анкетирование и </w:t>
      </w:r>
      <w:r w:rsidRPr="00B572C6">
        <w:rPr>
          <w:rStyle w:val="a4"/>
          <w:color w:val="111111"/>
          <w:bdr w:val="none" w:sz="0" w:space="0" w:color="auto" w:frame="1"/>
        </w:rPr>
        <w:t>предложены</w:t>
      </w:r>
      <w:r w:rsidRPr="00B572C6">
        <w:rPr>
          <w:color w:val="111111"/>
        </w:rPr>
        <w:t> консультации о важности </w:t>
      </w:r>
      <w:r w:rsidRPr="00B572C6">
        <w:rPr>
          <w:rStyle w:val="a4"/>
          <w:color w:val="111111"/>
          <w:bdr w:val="none" w:sz="0" w:space="0" w:color="auto" w:frame="1"/>
        </w:rPr>
        <w:t>групп предшкольной подготовки</w:t>
      </w:r>
      <w:r w:rsidRPr="00B572C6">
        <w:rPr>
          <w:color w:val="111111"/>
        </w:rPr>
        <w:t>. В течение учебного года родители приглашались на дни открытых дверей, новогодние утренники, педагогические гостиные, родители активно участвовали в конкурсах </w:t>
      </w:r>
      <w:r w:rsidRPr="00B572C6">
        <w:rPr>
          <w:rStyle w:val="a4"/>
          <w:color w:val="111111"/>
          <w:bdr w:val="none" w:sz="0" w:space="0" w:color="auto" w:frame="1"/>
        </w:rPr>
        <w:t>организованными</w:t>
      </w:r>
      <w:r w:rsidRPr="00B572C6">
        <w:rPr>
          <w:color w:val="111111"/>
        </w:rPr>
        <w:t> старшим воспитателем и педагогами </w:t>
      </w:r>
      <w:r w:rsidRPr="00B572C6">
        <w:rPr>
          <w:rStyle w:val="a4"/>
          <w:color w:val="111111"/>
          <w:bdr w:val="none" w:sz="0" w:space="0" w:color="auto" w:frame="1"/>
        </w:rPr>
        <w:t>группы предшкольной подготовки</w:t>
      </w:r>
      <w:r w:rsidRPr="00B572C6">
        <w:rPr>
          <w:color w:val="111111"/>
        </w:rPr>
        <w:t>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lastRenderedPageBreak/>
        <w:t>В результате проделанной </w:t>
      </w:r>
      <w:r w:rsidRPr="00B572C6">
        <w:rPr>
          <w:rStyle w:val="a4"/>
          <w:color w:val="111111"/>
          <w:bdr w:val="none" w:sz="0" w:space="0" w:color="auto" w:frame="1"/>
        </w:rPr>
        <w:t>работы</w:t>
      </w:r>
      <w:r w:rsidRPr="00B572C6">
        <w:rPr>
          <w:color w:val="111111"/>
        </w:rPr>
        <w:t> у родителей повысился уровень педагогической компетентности в воспитании детей, а также родители получили </w:t>
      </w:r>
      <w:r w:rsidRPr="00B572C6">
        <w:rPr>
          <w:rStyle w:val="a4"/>
          <w:color w:val="111111"/>
          <w:bdr w:val="none" w:sz="0" w:space="0" w:color="auto" w:frame="1"/>
        </w:rPr>
        <w:t>представление</w:t>
      </w:r>
      <w:r w:rsidRPr="00B572C6">
        <w:rPr>
          <w:color w:val="111111"/>
        </w:rPr>
        <w:t> о деятельности детского сада в этом направлении.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В образовательном процессе наши педагоги сочетают различные виды деятельности (игровой, музыкальной, изобразительной, физкультурной и т. д., каждый из которых способствует развитию </w:t>
      </w:r>
      <w:r w:rsidRPr="00B572C6">
        <w:rPr>
          <w:rStyle w:val="a4"/>
          <w:color w:val="111111"/>
          <w:bdr w:val="none" w:sz="0" w:space="0" w:color="auto" w:frame="1"/>
        </w:rPr>
        <w:t>определенной</w:t>
      </w:r>
      <w:r w:rsidRPr="00B572C6">
        <w:rPr>
          <w:color w:val="111111"/>
        </w:rPr>
        <w:t> готовности ребенка в специально созданных условиях и насыщают процесс </w:t>
      </w:r>
      <w:r w:rsidRPr="00B572C6">
        <w:rPr>
          <w:rStyle w:val="a4"/>
          <w:color w:val="111111"/>
          <w:bdr w:val="none" w:sz="0" w:space="0" w:color="auto" w:frame="1"/>
        </w:rPr>
        <w:t>подготовки к школе</w:t>
      </w:r>
      <w:r w:rsidRPr="00B572C6">
        <w:rPr>
          <w:color w:val="111111"/>
        </w:rPr>
        <w:t>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rStyle w:val="a4"/>
          <w:color w:val="111111"/>
          <w:bdr w:val="none" w:sz="0" w:space="0" w:color="auto" w:frame="1"/>
        </w:rPr>
        <w:t>Предшкольное</w:t>
      </w:r>
      <w:r w:rsidRPr="00B572C6">
        <w:rPr>
          <w:color w:val="111111"/>
        </w:rPr>
        <w:t> образование ориентировано на поддержание природной любознательности ребенка, его желание учиться и достигать значимых целей, приобретение уверенности в своих возможностях и перспективах, готовность </w:t>
      </w:r>
      <w:r w:rsidRPr="00B572C6">
        <w:rPr>
          <w:rStyle w:val="a4"/>
          <w:color w:val="111111"/>
          <w:bdr w:val="none" w:sz="0" w:space="0" w:color="auto" w:frame="1"/>
        </w:rPr>
        <w:t>работать в коллективе</w:t>
      </w:r>
      <w:r w:rsidRPr="00B572C6">
        <w:rPr>
          <w:color w:val="111111"/>
        </w:rPr>
        <w:t>. В процессе обучения в </w:t>
      </w:r>
      <w:r w:rsidRPr="00B572C6">
        <w:rPr>
          <w:rStyle w:val="a4"/>
          <w:color w:val="111111"/>
          <w:bdr w:val="none" w:sz="0" w:space="0" w:color="auto" w:frame="1"/>
        </w:rPr>
        <w:t>группе предшкольной подготовки</w:t>
      </w:r>
      <w:r w:rsidRPr="00B572C6">
        <w:rPr>
          <w:color w:val="111111"/>
        </w:rPr>
        <w:t> у детей формируется учебная мотивация, происходит развитие функций произвольного поведения мыслительной деятельности. Дети овладевают основными компонентами учебной деятельности, осваивают учебно-познавательные и практические умения в разных видах деятельности, направленные в том числе и на решение учебных задач.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rStyle w:val="a4"/>
          <w:color w:val="111111"/>
          <w:bdr w:val="none" w:sz="0" w:space="0" w:color="auto" w:frame="1"/>
        </w:rPr>
        <w:t>Организация совместной работы</w:t>
      </w:r>
      <w:r w:rsidRPr="00B572C6">
        <w:rPr>
          <w:color w:val="111111"/>
          <w:u w:val="single"/>
          <w:bdr w:val="none" w:sz="0" w:space="0" w:color="auto" w:frame="1"/>
        </w:rPr>
        <w:t>с семьей в нашем дошкольном учреждении строится на следующих положениях</w:t>
      </w:r>
      <w:r w:rsidRPr="00B572C6">
        <w:rPr>
          <w:color w:val="111111"/>
        </w:rPr>
        <w:t>: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• Единство, которое достигается в том случае, если цели и задачи развития ребенка хорошо понятны не только воспитателем, но и родителями, когда семья знакома с основным содержанием, методами и приемами </w:t>
      </w:r>
      <w:r w:rsidRPr="00B572C6">
        <w:rPr>
          <w:rStyle w:val="a4"/>
          <w:color w:val="111111"/>
          <w:bdr w:val="none" w:sz="0" w:space="0" w:color="auto" w:frame="1"/>
        </w:rPr>
        <w:t>работы в детском саду</w:t>
      </w:r>
      <w:r w:rsidRPr="00B572C6">
        <w:rPr>
          <w:color w:val="111111"/>
        </w:rPr>
        <w:t>;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• Систематичность и последовательность </w:t>
      </w:r>
      <w:r w:rsidRPr="00B572C6">
        <w:rPr>
          <w:rStyle w:val="a4"/>
          <w:color w:val="111111"/>
          <w:bdr w:val="none" w:sz="0" w:space="0" w:color="auto" w:frame="1"/>
        </w:rPr>
        <w:t>работы</w:t>
      </w:r>
      <w:r w:rsidRPr="00B572C6">
        <w:rPr>
          <w:color w:val="111111"/>
        </w:rPr>
        <w:t> в соответствии с конкретным планом в течении всего года и всего периода пребывания ребенка в детском саду;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Индивидуальный подход к каждому ребенку и к каждой семье на основе учета их интересов, способностей и возможностей;</w:t>
      </w:r>
    </w:p>
    <w:p w:rsidR="000D640C" w:rsidRPr="00B572C6" w:rsidRDefault="000D640C" w:rsidP="00A41FBD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B572C6">
        <w:rPr>
          <w:color w:val="111111"/>
        </w:rPr>
        <w:t>• Взаимное доверие и взаимопомощь педагогов и родителей на основе доброжелательной критики и самокритики. Укрепление авторитета педагога в семье, а родителей в детском саду.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Кроме воспитателей к педагогическому процессу привлекаются музыкальный руководитель, инструктор по физической культуре, педагог-психолог. Занятия со специалистами строятся в непринужденной форме, что способствует свободному общению взрослого с </w:t>
      </w:r>
      <w:r w:rsidRPr="00B572C6">
        <w:rPr>
          <w:rStyle w:val="a4"/>
          <w:color w:val="111111"/>
          <w:bdr w:val="none" w:sz="0" w:space="0" w:color="auto" w:frame="1"/>
        </w:rPr>
        <w:t>детьми</w:t>
      </w:r>
      <w:r w:rsidRPr="00B572C6">
        <w:rPr>
          <w:color w:val="111111"/>
        </w:rPr>
        <w:t>. Дети развиваются и воспитываются в режиме игры, свободного творчества, общения.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Готовность ребенка к школьному обучению рассматривается, прежде всего, как общая его готовность, включающая в себя физическую, личностную и интеллектуальную </w:t>
      </w:r>
      <w:r w:rsidRPr="00B572C6">
        <w:rPr>
          <w:rStyle w:val="a4"/>
          <w:color w:val="111111"/>
          <w:bdr w:val="none" w:sz="0" w:space="0" w:color="auto" w:frame="1"/>
        </w:rPr>
        <w:t>подготовку</w:t>
      </w:r>
      <w:r w:rsidRPr="00B572C6">
        <w:rPr>
          <w:color w:val="111111"/>
        </w:rPr>
        <w:t>. Данные мониторинга показали, что у детей </w:t>
      </w:r>
      <w:r w:rsidRPr="00B572C6">
        <w:rPr>
          <w:rStyle w:val="a4"/>
          <w:color w:val="111111"/>
          <w:bdr w:val="none" w:sz="0" w:space="0" w:color="auto" w:frame="1"/>
        </w:rPr>
        <w:t>группы предшкольной подготовки</w:t>
      </w:r>
      <w:r w:rsidRPr="00B572C6">
        <w:rPr>
          <w:color w:val="111111"/>
        </w:rPr>
        <w:t> уровень физической готовности составляет 80%. Дети научились выполнять упражнения более качественно, с результатом, двигательные умения и навыки возросли, стали активными участниками спортивных праздников, научились слаженно действовать в команде, точно выполнять правила подвижных игр и эстафет. Интеллектуальная готовность составила 87%. Дети получили обширные </w:t>
      </w:r>
      <w:r w:rsidRPr="00B572C6">
        <w:rPr>
          <w:rStyle w:val="a4"/>
          <w:color w:val="111111"/>
          <w:bdr w:val="none" w:sz="0" w:space="0" w:color="auto" w:frame="1"/>
        </w:rPr>
        <w:t>представления о мире людей</w:t>
      </w:r>
      <w:r w:rsidRPr="00B572C6">
        <w:rPr>
          <w:color w:val="111111"/>
        </w:rPr>
        <w:t>, вещей, природе, овладели средствами познавательной деятельности (сравнение, анализ, классификация, обобщение, схематизация, моделирование, основными формами речи </w:t>
      </w:r>
      <w:r w:rsidRPr="00B572C6">
        <w:rPr>
          <w:i/>
          <w:iCs/>
          <w:color w:val="111111"/>
          <w:bdr w:val="none" w:sz="0" w:space="0" w:color="auto" w:frame="1"/>
        </w:rPr>
        <w:t>(диалог, монолог)</w:t>
      </w:r>
      <w:r w:rsidRPr="00B572C6">
        <w:rPr>
          <w:color w:val="111111"/>
        </w:rPr>
        <w:t>.</w:t>
      </w:r>
    </w:p>
    <w:p w:rsidR="000D640C" w:rsidRPr="00B572C6" w:rsidRDefault="000D640C" w:rsidP="00A41FBD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B572C6">
        <w:rPr>
          <w:color w:val="111111"/>
        </w:rPr>
        <w:t>К концу дошкольного детства у детей сформировалась мотивационная готовность к новой социальной позиции – </w:t>
      </w:r>
      <w:r w:rsidRPr="00B572C6">
        <w:rPr>
          <w:i/>
          <w:iCs/>
          <w:color w:val="111111"/>
          <w:bdr w:val="none" w:sz="0" w:space="0" w:color="auto" w:frame="1"/>
        </w:rPr>
        <w:t>«позиции школьника»</w:t>
      </w:r>
      <w:r w:rsidRPr="00B572C6">
        <w:rPr>
          <w:color w:val="111111"/>
        </w:rPr>
        <w:t>, имеющего круг </w:t>
      </w:r>
      <w:r w:rsidRPr="00B572C6">
        <w:rPr>
          <w:rStyle w:val="a4"/>
          <w:color w:val="111111"/>
          <w:bdr w:val="none" w:sz="0" w:space="0" w:color="auto" w:frame="1"/>
        </w:rPr>
        <w:t>определенных обязанностей и прав</w:t>
      </w:r>
      <w:r w:rsidRPr="00B572C6">
        <w:rPr>
          <w:color w:val="111111"/>
        </w:rPr>
        <w:t>. Это выражается в положительном отношении ребенка к школе, учебной деятельности, взрослым, самому себе.</w:t>
      </w:r>
    </w:p>
    <w:p w:rsidR="000D640C" w:rsidRPr="00B572C6" w:rsidRDefault="000D640C" w:rsidP="00FD5D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F707BA">
      <w:pPr>
        <w:pStyle w:val="Default"/>
        <w:ind w:firstLine="708"/>
        <w:jc w:val="both"/>
      </w:pPr>
      <w:r w:rsidRPr="00B572C6">
        <w:lastRenderedPageBreak/>
        <w:t>В ГПП при МКОУ СОШ 10 реализуются основная образовательная программа дошкольного образования 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</w:t>
      </w:r>
    </w:p>
    <w:p w:rsidR="000D640C" w:rsidRPr="00B572C6" w:rsidRDefault="000D640C" w:rsidP="00F36EB8">
      <w:pPr>
        <w:pStyle w:val="Default"/>
        <w:ind w:firstLine="708"/>
        <w:jc w:val="both"/>
      </w:pPr>
      <w:r w:rsidRPr="00B572C6">
        <w:t xml:space="preserve">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ДО. </w:t>
      </w:r>
    </w:p>
    <w:p w:rsidR="000D640C" w:rsidRPr="00B572C6" w:rsidRDefault="000D640C" w:rsidP="00F707BA">
      <w:pPr>
        <w:pStyle w:val="Default"/>
        <w:ind w:firstLine="708"/>
        <w:jc w:val="both"/>
      </w:pPr>
      <w:r w:rsidRPr="00B572C6">
        <w:t xml:space="preserve">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  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0D640C" w:rsidRPr="00B572C6" w:rsidRDefault="000D640C" w:rsidP="00F707BA">
      <w:pPr>
        <w:pStyle w:val="Default"/>
        <w:ind w:firstLine="708"/>
        <w:jc w:val="both"/>
      </w:pPr>
      <w:r w:rsidRPr="00B572C6"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0D640C" w:rsidRPr="00B572C6" w:rsidRDefault="000D640C" w:rsidP="0093449B">
      <w:pPr>
        <w:spacing w:before="100" w:beforeAutospacing="1" w:after="100" w:afterAutospacing="1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572C6">
        <w:rPr>
          <w:rFonts w:ascii="Times New Roman" w:hAnsi="Times New Roman"/>
          <w:b/>
          <w:color w:val="000000"/>
          <w:sz w:val="24"/>
          <w:szCs w:val="24"/>
        </w:rPr>
        <w:t>Показатели выполнения программы «От Рождения до школы»</w:t>
      </w:r>
    </w:p>
    <w:p w:rsidR="000D640C" w:rsidRPr="00B572C6" w:rsidRDefault="000D640C" w:rsidP="00744EEE">
      <w:pPr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0D640C" w:rsidRPr="00B572C6" w:rsidRDefault="000D640C" w:rsidP="00744EEE">
      <w:pPr>
        <w:spacing w:before="100" w:beforeAutospacing="1" w:after="0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 xml:space="preserve">Показатели  выполнения  программы за 2019-2020учебный год приведены в </w:t>
      </w:r>
      <w:r w:rsidRPr="00B572C6">
        <w:rPr>
          <w:rFonts w:ascii="Times New Roman" w:hAnsi="Times New Roman"/>
          <w:b/>
          <w:color w:val="000000"/>
          <w:sz w:val="24"/>
          <w:szCs w:val="24"/>
        </w:rPr>
        <w:t xml:space="preserve">таблице. </w:t>
      </w:r>
    </w:p>
    <w:p w:rsidR="000D640C" w:rsidRPr="00B572C6" w:rsidRDefault="000D640C" w:rsidP="00744EEE">
      <w:pPr>
        <w:spacing w:before="100" w:beforeAutospacing="1" w:after="0"/>
        <w:ind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7"/>
        <w:gridCol w:w="1878"/>
        <w:gridCol w:w="1896"/>
        <w:gridCol w:w="1894"/>
        <w:gridCol w:w="1768"/>
      </w:tblGrid>
      <w:tr w:rsidR="000D640C" w:rsidRPr="00B572C6" w:rsidTr="001F70B4">
        <w:tc>
          <w:tcPr>
            <w:tcW w:w="2417" w:type="dxa"/>
            <w:vMerge w:val="restart"/>
          </w:tcPr>
          <w:p w:rsidR="000D640C" w:rsidRPr="00B572C6" w:rsidRDefault="000D640C" w:rsidP="00744EEE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436" w:type="dxa"/>
            <w:gridSpan w:val="4"/>
          </w:tcPr>
          <w:p w:rsidR="000D640C" w:rsidRPr="00B572C6" w:rsidRDefault="000D640C" w:rsidP="00744EEE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Усвоения программы по 5 образовательным областям (%)</w:t>
            </w:r>
          </w:p>
        </w:tc>
      </w:tr>
      <w:tr w:rsidR="000D640C" w:rsidRPr="00B572C6" w:rsidTr="001F70B4">
        <w:tc>
          <w:tcPr>
            <w:tcW w:w="2417" w:type="dxa"/>
            <w:vMerge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</w:tcPr>
          <w:p w:rsidR="000D640C" w:rsidRPr="00B572C6" w:rsidRDefault="000D640C" w:rsidP="00744EEE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96" w:type="dxa"/>
          </w:tcPr>
          <w:p w:rsidR="000D640C" w:rsidRPr="00B572C6" w:rsidRDefault="000D640C" w:rsidP="00744EEE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94" w:type="dxa"/>
          </w:tcPr>
          <w:p w:rsidR="000D640C" w:rsidRPr="00B572C6" w:rsidRDefault="000D640C" w:rsidP="00744EEE">
            <w:pPr>
              <w:spacing w:before="100" w:beforeAutospacing="1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68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F70B4">
        <w:tc>
          <w:tcPr>
            <w:tcW w:w="2417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 группа  «Солнышко»</w:t>
            </w:r>
          </w:p>
        </w:tc>
        <w:tc>
          <w:tcPr>
            <w:tcW w:w="1878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96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94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68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F70B4">
        <w:tc>
          <w:tcPr>
            <w:tcW w:w="2417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 группа  «Звездочка»</w:t>
            </w:r>
          </w:p>
        </w:tc>
        <w:tc>
          <w:tcPr>
            <w:tcW w:w="1878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896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1894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43,4</w:t>
            </w:r>
          </w:p>
        </w:tc>
        <w:tc>
          <w:tcPr>
            <w:tcW w:w="1768" w:type="dxa"/>
          </w:tcPr>
          <w:p w:rsidR="000D640C" w:rsidRPr="00B572C6" w:rsidRDefault="000D640C" w:rsidP="00744EEE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F70B4">
        <w:tc>
          <w:tcPr>
            <w:tcW w:w="2417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  « Непоседы»</w:t>
            </w:r>
          </w:p>
        </w:tc>
        <w:tc>
          <w:tcPr>
            <w:tcW w:w="1878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896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1894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1768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F70B4">
        <w:tc>
          <w:tcPr>
            <w:tcW w:w="2417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  «Радуга »</w:t>
            </w:r>
          </w:p>
        </w:tc>
        <w:tc>
          <w:tcPr>
            <w:tcW w:w="1878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896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94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768" w:type="dxa"/>
          </w:tcPr>
          <w:p w:rsidR="000D640C" w:rsidRPr="00B572C6" w:rsidRDefault="000D640C" w:rsidP="009038C7">
            <w:pPr>
              <w:spacing w:before="100" w:beforeAutospacing="1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D640C" w:rsidRPr="00B572C6" w:rsidRDefault="000D640C" w:rsidP="00744EEE">
      <w:pPr>
        <w:spacing w:before="100" w:beforeAutospacing="1"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lastRenderedPageBreak/>
        <w:t>В результате проведённого мониторинга  освоения программы детьми старшего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0D640C" w:rsidRPr="00B572C6" w:rsidRDefault="000D640C" w:rsidP="00DC1896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Результаты освоения ООПДО соответствуют требованиям ФГОС. Для детей, имеющих трудности в усвоении программы разрабатываются индивидуальные маршруты, оказывается педагогическое сопровождение. </w:t>
      </w:r>
    </w:p>
    <w:p w:rsidR="000D640C" w:rsidRPr="00B572C6" w:rsidRDefault="000D640C" w:rsidP="00DC1896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>            По итогам педагогического наблюдения выпускники ГПП имеют следующие уровни готовности к обучению в школе:</w:t>
      </w:r>
    </w:p>
    <w:p w:rsidR="000D640C" w:rsidRPr="00B572C6" w:rsidRDefault="000D640C" w:rsidP="00DC1896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>— 100% выпускников ГПП освоили образовательную программу  дошкольного образования  на высоком и среднем уровне;</w:t>
      </w:r>
    </w:p>
    <w:p w:rsidR="000D640C" w:rsidRPr="00B572C6" w:rsidRDefault="000D640C" w:rsidP="00DC1896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>— выпускники ГПП  имеют следующий уровень готовности к обучению в школе:</w:t>
      </w:r>
    </w:p>
    <w:p w:rsidR="000D640C" w:rsidRPr="00B572C6" w:rsidRDefault="000D640C" w:rsidP="00DC1896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>- уровень развития школьной зрелости: 70% — высокий уровень, 27% — средний, 3% — низкий.</w:t>
      </w:r>
    </w:p>
    <w:p w:rsidR="000D640C" w:rsidRPr="00B572C6" w:rsidRDefault="000D640C" w:rsidP="003E168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Все режимные моменты соблюдаются, организован гибкий режим дня в период адаптации ребенка в детском саду. 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Прием детей в ГПП осуществлялся с 2 сентября 2019 года.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Всего в  ГПП было принято –</w:t>
      </w:r>
      <w:r w:rsidR="004B6AA1" w:rsidRPr="00B572C6">
        <w:rPr>
          <w:rFonts w:ascii="Times New Roman" w:hAnsi="Times New Roman"/>
          <w:sz w:val="24"/>
          <w:szCs w:val="24"/>
        </w:rPr>
        <w:t xml:space="preserve"> 75 </w:t>
      </w:r>
      <w:r w:rsidRPr="00B572C6">
        <w:rPr>
          <w:rFonts w:ascii="Times New Roman" w:hAnsi="Times New Roman"/>
          <w:sz w:val="24"/>
          <w:szCs w:val="24"/>
        </w:rPr>
        <w:t>ребенка.</w:t>
      </w:r>
    </w:p>
    <w:p w:rsidR="000D640C" w:rsidRPr="00B572C6" w:rsidRDefault="000D640C" w:rsidP="003E1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 xml:space="preserve">Степени адаптации детей в  ГПП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0D640C" w:rsidRPr="00B572C6" w:rsidTr="00170D99">
        <w:trPr>
          <w:jc w:val="center"/>
        </w:trPr>
        <w:tc>
          <w:tcPr>
            <w:tcW w:w="3190" w:type="dxa"/>
          </w:tcPr>
          <w:p w:rsidR="000D640C" w:rsidRPr="00B572C6" w:rsidRDefault="000D640C" w:rsidP="0017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Легкая</w:t>
            </w:r>
          </w:p>
        </w:tc>
        <w:tc>
          <w:tcPr>
            <w:tcW w:w="3190" w:type="dxa"/>
          </w:tcPr>
          <w:p w:rsidR="000D640C" w:rsidRPr="00B572C6" w:rsidRDefault="000D640C" w:rsidP="0017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191" w:type="dxa"/>
          </w:tcPr>
          <w:p w:rsidR="000D640C" w:rsidRPr="00B572C6" w:rsidRDefault="000D640C" w:rsidP="0017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Тяжелая</w:t>
            </w:r>
          </w:p>
        </w:tc>
      </w:tr>
      <w:tr w:rsidR="000D640C" w:rsidRPr="00B572C6" w:rsidTr="00170D99">
        <w:trPr>
          <w:jc w:val="center"/>
        </w:trPr>
        <w:tc>
          <w:tcPr>
            <w:tcW w:w="3190" w:type="dxa"/>
          </w:tcPr>
          <w:p w:rsidR="000D640C" w:rsidRPr="00B572C6" w:rsidRDefault="004B6AA1" w:rsidP="0017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 xml:space="preserve">47 </w:t>
            </w:r>
            <w:r w:rsidR="000D640C" w:rsidRPr="00B572C6">
              <w:rPr>
                <w:rFonts w:ascii="Times New Roman" w:hAnsi="Times New Roman"/>
                <w:sz w:val="24"/>
                <w:szCs w:val="24"/>
              </w:rPr>
              <w:t xml:space="preserve">детей – </w:t>
            </w:r>
            <w:r w:rsidRPr="00B572C6">
              <w:rPr>
                <w:rFonts w:ascii="Times New Roman" w:hAnsi="Times New Roman"/>
                <w:sz w:val="24"/>
                <w:szCs w:val="24"/>
              </w:rPr>
              <w:t>62</w:t>
            </w:r>
            <w:r w:rsidR="000D640C" w:rsidRPr="00B57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0D640C" w:rsidRPr="00B572C6" w:rsidRDefault="004B6AA1" w:rsidP="0017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25</w:t>
            </w:r>
            <w:r w:rsidR="000D640C" w:rsidRPr="00B572C6">
              <w:rPr>
                <w:rFonts w:ascii="Times New Roman" w:hAnsi="Times New Roman"/>
                <w:sz w:val="24"/>
                <w:szCs w:val="24"/>
              </w:rPr>
              <w:t xml:space="preserve"> детей –  </w:t>
            </w:r>
            <w:r w:rsidRPr="00B572C6"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r w:rsidR="000D640C" w:rsidRPr="00B57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</w:tcPr>
          <w:p w:rsidR="000D640C" w:rsidRPr="00B572C6" w:rsidRDefault="000D640C" w:rsidP="0017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3</w:t>
            </w:r>
            <w:r w:rsidR="004B6AA1" w:rsidRPr="00B57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2C6">
              <w:rPr>
                <w:rFonts w:ascii="Times New Roman" w:hAnsi="Times New Roman"/>
                <w:sz w:val="24"/>
                <w:szCs w:val="24"/>
              </w:rPr>
              <w:t xml:space="preserve">детей – </w:t>
            </w:r>
            <w:r w:rsidR="004B6AA1" w:rsidRPr="00B572C6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B57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Однако высок процент детей со средней степенью адаптации, из-за того что дети долгое время по утрам плакали, ни сразу стали есть  в саду, примерно на 4-5 день посещения, оставляя на сон ни сразу засыпали.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При поступлении в ДО все дети переживают адаптационный стресс. Дети среднего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 xml:space="preserve">Для того, чтобы снизить пребывание детей в стрессовом состоянии нами (воспитателями) проводились групповые занятия с детьми. Целью,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 снятие эмоционального и </w:t>
      </w:r>
      <w:r w:rsidRPr="00B572C6">
        <w:rPr>
          <w:rFonts w:ascii="Times New Roman" w:hAnsi="Times New Roman"/>
          <w:sz w:val="24"/>
          <w:szCs w:val="24"/>
        </w:rPr>
        <w:lastRenderedPageBreak/>
        <w:t>мышечного напряжения; снижение импульсивности, излишней тревоги, агрессии; развитие навыков взаимодействия детей друг с другом, внимания, восприятия, речи, воображения, чувства ритма, общей и мелкой моторики, координации движений, игровых навыков, произвольного поведения.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Давались рекомендации воспитателям с целью развития у детей предметных действий, моторики, речи.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На всех этапах велась и продолжает вестись активная просветительская работа по вопросам адаптации.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Во-вторых, родители вместе с ребенком приглашались на индивидуальную консультацию, целью которой являлось: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Сбор информации о семье;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Выявление отношения родителей к поступлению ребенка в детский сад;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Установление партнерских, доброжелательных отношений.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Кроме того, на консультации собиралась информация о ребенке: выяснялись индивидуально-личностные привычки, приученность к режиму, питанию, особенности засыпания и сна. Игровые навыки. Умение вступать в контакт с незнакомыми взрослыми и сверстниками. 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На протяжении всего адаптационного периода велся ежедневный контроль за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Проводились совместные прогулки. Использование разнообразных игр с речевым сопровождением: хороводы, марши, песенки, потешки, стишки, «ладушки», «догонялки» и т.д. помогло детям легче пережить адаптационный стресс.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</w:p>
    <w:p w:rsidR="000D640C" w:rsidRPr="00B572C6" w:rsidRDefault="000D640C" w:rsidP="003E1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 xml:space="preserve"> </w:t>
      </w:r>
    </w:p>
    <w:p w:rsidR="000D640C" w:rsidRPr="00B572C6" w:rsidRDefault="000D640C" w:rsidP="003E1683">
      <w:pPr>
        <w:pStyle w:val="Default"/>
        <w:ind w:firstLine="360"/>
        <w:jc w:val="center"/>
        <w:rPr>
          <w:b/>
        </w:rPr>
      </w:pPr>
      <w:r w:rsidRPr="00B572C6">
        <w:rPr>
          <w:b/>
        </w:rPr>
        <w:t>Реализация годовых задач</w:t>
      </w:r>
    </w:p>
    <w:p w:rsidR="000D640C" w:rsidRPr="00B572C6" w:rsidRDefault="000D640C" w:rsidP="0040503B">
      <w:pPr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ab/>
        <w:t>Вся работа коллектива ГПП  в 2019 – 2020 учебном году велась согласно годового плана и его основных задач:</w:t>
      </w:r>
      <w:r w:rsidRPr="00B572C6">
        <w:rPr>
          <w:rFonts w:ascii="Times New Roman" w:hAnsi="Times New Roman"/>
          <w:b/>
          <w:sz w:val="24"/>
          <w:szCs w:val="24"/>
        </w:rPr>
        <w:t xml:space="preserve"> </w:t>
      </w:r>
    </w:p>
    <w:p w:rsidR="000D640C" w:rsidRPr="00B572C6" w:rsidRDefault="000D640C" w:rsidP="006171E4">
      <w:pPr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Цель:</w:t>
      </w:r>
      <w:r w:rsidRPr="00B572C6">
        <w:rPr>
          <w:rFonts w:ascii="Times New Roman" w:hAnsi="Times New Roman"/>
          <w:color w:val="000000"/>
          <w:sz w:val="24"/>
          <w:szCs w:val="24"/>
        </w:rPr>
        <w:t xml:space="preserve"> Создание благоприятных условий в ДО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  <w:r w:rsidRPr="00B572C6">
        <w:rPr>
          <w:rFonts w:ascii="Times New Roman" w:hAnsi="Times New Roman"/>
          <w:sz w:val="24"/>
          <w:szCs w:val="24"/>
        </w:rPr>
        <w:t xml:space="preserve"> </w:t>
      </w:r>
    </w:p>
    <w:p w:rsidR="000D640C" w:rsidRPr="00B572C6" w:rsidRDefault="000D640C" w:rsidP="0040503B">
      <w:pPr>
        <w:spacing w:line="360" w:lineRule="auto"/>
        <w:rPr>
          <w:rFonts w:ascii="Times New Roman" w:hAnsi="Times New Roman"/>
          <w:sz w:val="24"/>
          <w:szCs w:val="24"/>
        </w:rPr>
      </w:pPr>
      <w:r w:rsidRPr="00B572C6">
        <w:rPr>
          <w:rStyle w:val="ae"/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     Задачи:</w:t>
      </w:r>
      <w:r w:rsidRPr="00B572C6">
        <w:rPr>
          <w:rStyle w:val="apple-converted-space"/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  <w:r w:rsidRPr="00B572C6">
        <w:rPr>
          <w:rStyle w:val="ae"/>
          <w:rFonts w:ascii="Times New Roman" w:hAnsi="Times New Roman"/>
          <w:iCs/>
          <w:sz w:val="24"/>
          <w:szCs w:val="24"/>
          <w:bdr w:val="none" w:sz="0" w:space="0" w:color="auto" w:frame="1"/>
        </w:rPr>
        <w:t>   </w:t>
      </w:r>
      <w:r w:rsidRPr="00B572C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0D640C" w:rsidRPr="00B572C6" w:rsidRDefault="000D640C" w:rsidP="0040503B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 </w:t>
      </w:r>
      <w:r w:rsidRPr="00B572C6">
        <w:rPr>
          <w:rFonts w:ascii="Times New Roman" w:hAnsi="Times New Roman"/>
          <w:b/>
          <w:sz w:val="24"/>
          <w:szCs w:val="24"/>
        </w:rPr>
        <w:t xml:space="preserve"> 1</w:t>
      </w:r>
      <w:r w:rsidRPr="00B572C6">
        <w:rPr>
          <w:rFonts w:ascii="Times New Roman" w:hAnsi="Times New Roman"/>
          <w:sz w:val="24"/>
          <w:szCs w:val="24"/>
        </w:rPr>
        <w:t>.</w:t>
      </w:r>
      <w:r w:rsidRPr="00B572C6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572C6">
        <w:rPr>
          <w:rStyle w:val="c21"/>
          <w:rFonts w:ascii="Times New Roman" w:hAnsi="Times New Roman"/>
          <w:color w:val="000000"/>
          <w:sz w:val="24"/>
          <w:szCs w:val="24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0D640C" w:rsidRPr="00B572C6" w:rsidRDefault="000D640C" w:rsidP="0040503B">
      <w:pPr>
        <w:shd w:val="clear" w:color="auto" w:fill="FFFFFF"/>
        <w:ind w:left="568" w:hanging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lastRenderedPageBreak/>
        <w:t xml:space="preserve"> 2.</w:t>
      </w:r>
      <w:r w:rsidRPr="00B572C6">
        <w:rPr>
          <w:rFonts w:ascii="Times New Roman" w:hAnsi="Times New Roman"/>
          <w:color w:val="000000"/>
          <w:sz w:val="24"/>
          <w:szCs w:val="24"/>
        </w:rPr>
        <w:t xml:space="preserve"> Формировать нравственно-патриотические чувства у дошкольников, в разных видах  детской  деятельности,  сотрудничества  с  родителями,  используя  современные технологии в соответствии с ФГОС ДО.</w:t>
      </w:r>
    </w:p>
    <w:p w:rsidR="000D640C" w:rsidRPr="00B572C6" w:rsidRDefault="000D640C" w:rsidP="0040503B">
      <w:pPr>
        <w:pStyle w:val="af"/>
        <w:spacing w:line="276" w:lineRule="auto"/>
      </w:pPr>
      <w:r w:rsidRPr="00B572C6">
        <w:rPr>
          <w:b/>
        </w:rPr>
        <w:t xml:space="preserve">  3</w:t>
      </w:r>
      <w:r w:rsidRPr="00B572C6">
        <w:t>.</w:t>
      </w:r>
      <w:r w:rsidRPr="00B572C6">
        <w:rPr>
          <w:color w:val="000000"/>
          <w:shd w:val="clear" w:color="auto" w:fill="FFFFFF"/>
        </w:rPr>
        <w:t xml:space="preserve"> Активизировать работу педагогического коллектива по повышению качества педагогического процесса посредством внедрения </w:t>
      </w:r>
      <w:r w:rsidRPr="00B572C6">
        <w:t>развивающих  игр В. В. Воскобовича в интеллектуальном развитии детей.</w:t>
      </w:r>
    </w:p>
    <w:p w:rsidR="000D640C" w:rsidRPr="00B572C6" w:rsidRDefault="000D640C" w:rsidP="003E16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0D640C" w:rsidRPr="00B572C6" w:rsidRDefault="000D640C" w:rsidP="002B6F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72C6">
        <w:rPr>
          <w:rFonts w:ascii="Times New Roman" w:hAnsi="Times New Roman"/>
          <w:b/>
          <w:sz w:val="24"/>
          <w:szCs w:val="24"/>
          <w:u w:val="single"/>
        </w:rPr>
        <w:t>Формы работы:</w:t>
      </w:r>
    </w:p>
    <w:p w:rsidR="000D640C" w:rsidRPr="00B572C6" w:rsidRDefault="000D640C" w:rsidP="002B6F7F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Традиционные: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тематические педсоветы;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теоретические семинары;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семинары-практикумы;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дни открытых дверей;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повышение квалификации;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работа педагогов над темами самообразования;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открытые мероприятия и их анализ;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участие в конкурсах;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организация консультативной подготовки педагогов.</w:t>
      </w:r>
    </w:p>
    <w:p w:rsidR="000D640C" w:rsidRPr="00B572C6" w:rsidRDefault="000D640C" w:rsidP="002B6F7F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Инновационные: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«Методическое портфолио педагогов»;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Мастер-классы;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проектная деятельность;</w:t>
      </w:r>
    </w:p>
    <w:p w:rsidR="000D640C" w:rsidRPr="00B572C6" w:rsidRDefault="000D640C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творческие конкурсы.</w:t>
      </w:r>
    </w:p>
    <w:p w:rsidR="000D640C" w:rsidRPr="00B572C6" w:rsidRDefault="000D640C" w:rsidP="00054946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Вывод:</w:t>
      </w:r>
      <w:r w:rsidRPr="00B572C6">
        <w:rPr>
          <w:rFonts w:ascii="Times New Roman" w:hAnsi="Times New Roman"/>
          <w:sz w:val="24"/>
          <w:szCs w:val="24"/>
        </w:rPr>
        <w:t xml:space="preserve"> Результаты деятел</w:t>
      </w:r>
      <w:r w:rsidR="006D4C90" w:rsidRPr="00B572C6">
        <w:rPr>
          <w:rFonts w:ascii="Times New Roman" w:hAnsi="Times New Roman"/>
          <w:sz w:val="24"/>
          <w:szCs w:val="24"/>
        </w:rPr>
        <w:t>ьности ГПП за 2019-</w:t>
      </w:r>
      <w:r w:rsidRPr="00B572C6">
        <w:rPr>
          <w:rFonts w:ascii="Times New Roman" w:hAnsi="Times New Roman"/>
          <w:sz w:val="24"/>
          <w:szCs w:val="24"/>
        </w:rPr>
        <w:t>2020 учебный  год тщательно проанализированы, сделаны выводы в том, что в целом работа проводилась целенаправленно и эффективно. Основная образовательная программа обеспечивает разностороннее развитие детей в возрасте от 5до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образовательная  программа дошкольного образования  реализована в полном объеме.</w:t>
      </w:r>
    </w:p>
    <w:p w:rsidR="000D640C" w:rsidRPr="00B572C6" w:rsidRDefault="000D640C" w:rsidP="0093449B">
      <w:pPr>
        <w:pStyle w:val="Default"/>
        <w:jc w:val="both"/>
        <w:rPr>
          <w:b/>
        </w:rPr>
      </w:pPr>
      <w:r w:rsidRPr="00B572C6">
        <w:rPr>
          <w:b/>
        </w:rPr>
        <w:t>3.2.Состояние воспитательной работы</w:t>
      </w:r>
    </w:p>
    <w:p w:rsidR="000D640C" w:rsidRPr="00B572C6" w:rsidRDefault="000D640C" w:rsidP="0093449B">
      <w:pPr>
        <w:pStyle w:val="Default"/>
        <w:jc w:val="both"/>
        <w:rPr>
          <w:b/>
        </w:rPr>
      </w:pP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В ГПП 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ценностью воспитательной работы ГПП  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 создание среды, способствующей индивидуализации условий обучения для каждого ребёнка;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-  предоставление ребёнку возможности выбора, как через планирование соответствующей деятельности, так и через организацию центров активности;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-  участие семьи;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-  максимальное сохранение и укрепление физического и психического здоровья в период дошкольного детства.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lastRenderedPageBreak/>
        <w:t xml:space="preserve">Воспитательная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-  Личностно - ориентированное взаимодействие детей друг с другом, детей и взрослых, педагогов и родителей.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- Конструирование образовательного процесса осуществляется на основе модели субъект - субъектного взаимодействия педагога с детьми и их родителями.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- Реализация модели субъект - субъектного взаимодействия основана на способности конструировать педагогический процесс на основе педагогической диагностики.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Открытость педагогического процесса, сотрудничество педагогического коллектива детского сада с родителями, другими учреждениями посёлка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 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 </w:t>
      </w:r>
    </w:p>
    <w:p w:rsidR="000D640C" w:rsidRPr="00B572C6" w:rsidRDefault="000D640C" w:rsidP="001E5B88">
      <w:pPr>
        <w:pStyle w:val="Default"/>
        <w:ind w:firstLine="708"/>
        <w:jc w:val="both"/>
        <w:rPr>
          <w:b/>
        </w:rPr>
      </w:pPr>
      <w:r w:rsidRPr="00B572C6">
        <w:rPr>
          <w:b/>
        </w:rPr>
        <w:t>Мероприятия, направленные на повышение эффективности воспитательного процесса ГПП: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 xml:space="preserve"> - консультации;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круглый стол;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открытые мероприятия;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развлечения;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праздники;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мастер-классы;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гостиные;</w:t>
      </w:r>
    </w:p>
    <w:p w:rsidR="000D640C" w:rsidRPr="00B572C6" w:rsidRDefault="000D640C" w:rsidP="0093449B">
      <w:pPr>
        <w:pStyle w:val="Default"/>
        <w:ind w:firstLine="708"/>
        <w:jc w:val="both"/>
      </w:pPr>
      <w:r w:rsidRPr="00B572C6">
        <w:t>- конкурсы;</w:t>
      </w:r>
    </w:p>
    <w:p w:rsidR="000D640C" w:rsidRPr="00B572C6" w:rsidRDefault="000D640C" w:rsidP="0093449B">
      <w:pPr>
        <w:pStyle w:val="Default"/>
        <w:ind w:firstLine="708"/>
        <w:jc w:val="both"/>
        <w:rPr>
          <w:b/>
        </w:rPr>
      </w:pPr>
      <w:r w:rsidRPr="00B572C6">
        <w:t>- наглядная пропаганда.</w:t>
      </w:r>
    </w:p>
    <w:p w:rsidR="000D640C" w:rsidRPr="00B572C6" w:rsidRDefault="000D640C" w:rsidP="00397626">
      <w:pPr>
        <w:pStyle w:val="Default"/>
        <w:jc w:val="both"/>
      </w:pPr>
    </w:p>
    <w:p w:rsidR="000D640C" w:rsidRPr="00B572C6" w:rsidRDefault="000D640C" w:rsidP="00013475">
      <w:pPr>
        <w:tabs>
          <w:tab w:val="left" w:pos="58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397626">
      <w:pPr>
        <w:tabs>
          <w:tab w:val="left" w:pos="5805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Кадры: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8"/>
        <w:gridCol w:w="687"/>
        <w:gridCol w:w="731"/>
        <w:gridCol w:w="764"/>
        <w:gridCol w:w="913"/>
        <w:gridCol w:w="1015"/>
        <w:gridCol w:w="1418"/>
        <w:gridCol w:w="903"/>
        <w:gridCol w:w="900"/>
        <w:gridCol w:w="1372"/>
      </w:tblGrid>
      <w:tr w:rsidR="000D640C" w:rsidRPr="00B572C6" w:rsidTr="000F500F">
        <w:trPr>
          <w:trHeight w:val="311"/>
        </w:trPr>
        <w:tc>
          <w:tcPr>
            <w:tcW w:w="1328" w:type="dxa"/>
            <w:vMerge w:val="restart"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Пед. кадры</w:t>
            </w:r>
          </w:p>
        </w:tc>
        <w:tc>
          <w:tcPr>
            <w:tcW w:w="687" w:type="dxa"/>
            <w:vMerge w:val="restart"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4841" w:type="dxa"/>
            <w:gridSpan w:val="5"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175" w:type="dxa"/>
            <w:gridSpan w:val="3"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Аттестованы на квалификационную категорию</w:t>
            </w:r>
          </w:p>
        </w:tc>
      </w:tr>
      <w:tr w:rsidR="000D640C" w:rsidRPr="00B572C6" w:rsidTr="003D190C">
        <w:trPr>
          <w:trHeight w:val="705"/>
        </w:trPr>
        <w:tc>
          <w:tcPr>
            <w:tcW w:w="1328" w:type="dxa"/>
            <w:vMerge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" w:type="dxa"/>
            <w:vMerge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ind w:lef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64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среднее специ-альное педагогическое</w:t>
            </w:r>
          </w:p>
        </w:tc>
        <w:tc>
          <w:tcPr>
            <w:tcW w:w="913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ind w:left="-132" w:righ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не имеют образования</w:t>
            </w:r>
          </w:p>
        </w:tc>
        <w:tc>
          <w:tcPr>
            <w:tcW w:w="1015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Обучаются заочно по профилю</w:t>
            </w:r>
          </w:p>
        </w:tc>
        <w:tc>
          <w:tcPr>
            <w:tcW w:w="1418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прошли по ФГОС</w:t>
            </w:r>
          </w:p>
        </w:tc>
        <w:tc>
          <w:tcPr>
            <w:tcW w:w="903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На высшую</w:t>
            </w:r>
          </w:p>
        </w:tc>
        <w:tc>
          <w:tcPr>
            <w:tcW w:w="900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На первую</w:t>
            </w:r>
          </w:p>
        </w:tc>
        <w:tc>
          <w:tcPr>
            <w:tcW w:w="1372" w:type="dxa"/>
            <w:vAlign w:val="center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На вторую или на соответствие занимаемой должности</w:t>
            </w:r>
          </w:p>
        </w:tc>
      </w:tr>
      <w:tr w:rsidR="000D640C" w:rsidRPr="00B572C6" w:rsidTr="003D190C">
        <w:tc>
          <w:tcPr>
            <w:tcW w:w="1328" w:type="dxa"/>
          </w:tcPr>
          <w:p w:rsidR="000D640C" w:rsidRPr="00B572C6" w:rsidRDefault="006C3FE9" w:rsidP="00F36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  <w:tc>
          <w:tcPr>
            <w:tcW w:w="687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2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640C" w:rsidRPr="00B572C6" w:rsidTr="003D190C">
        <w:tc>
          <w:tcPr>
            <w:tcW w:w="1328" w:type="dxa"/>
          </w:tcPr>
          <w:p w:rsidR="000D640C" w:rsidRPr="00B572C6" w:rsidRDefault="000D640C" w:rsidP="00F36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687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31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D640C" w:rsidRPr="00B572C6" w:rsidTr="003D190C">
        <w:tc>
          <w:tcPr>
            <w:tcW w:w="1328" w:type="dxa"/>
          </w:tcPr>
          <w:p w:rsidR="000D640C" w:rsidRPr="00B572C6" w:rsidRDefault="000D640C" w:rsidP="00F36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687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2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D640C" w:rsidRPr="00B572C6" w:rsidTr="003D190C">
        <w:tc>
          <w:tcPr>
            <w:tcW w:w="1328" w:type="dxa"/>
          </w:tcPr>
          <w:p w:rsidR="000D640C" w:rsidRPr="00B572C6" w:rsidRDefault="000D640C" w:rsidP="00F36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687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1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0D640C" w:rsidRPr="00B572C6" w:rsidRDefault="000D640C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03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0D640C" w:rsidRPr="00B572C6" w:rsidRDefault="006C3FE9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0D640C" w:rsidRPr="00B572C6" w:rsidRDefault="000D640C" w:rsidP="00BD0D9B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BD0D9B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Специалисты:</w:t>
      </w: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учитель-логопед – 0;</w:t>
      </w: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музыкальный руководитель – 1;</w:t>
      </w: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инструктор по физической культуре – 1;</w:t>
      </w: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педагог -психолог- 1</w:t>
      </w: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40C" w:rsidRPr="00B572C6" w:rsidRDefault="000D640C" w:rsidP="000F50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-всего работников в ГПП–</w:t>
      </w:r>
      <w:r w:rsidRPr="00B572C6">
        <w:rPr>
          <w:rFonts w:ascii="Times New Roman" w:hAnsi="Times New Roman"/>
          <w:b/>
          <w:sz w:val="24"/>
          <w:szCs w:val="24"/>
          <w:u w:val="single"/>
        </w:rPr>
        <w:t>21</w:t>
      </w:r>
      <w:r w:rsidRPr="00B572C6">
        <w:rPr>
          <w:rFonts w:ascii="Times New Roman" w:hAnsi="Times New Roman"/>
          <w:sz w:val="24"/>
          <w:szCs w:val="24"/>
        </w:rPr>
        <w:t xml:space="preserve"> </w:t>
      </w:r>
    </w:p>
    <w:p w:rsidR="000D640C" w:rsidRPr="00B572C6" w:rsidRDefault="000D640C" w:rsidP="000F50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- вакансии педагогических кадров (перечислить) – </w:t>
      </w:r>
      <w:r w:rsidRPr="00B572C6">
        <w:rPr>
          <w:rFonts w:ascii="Times New Roman" w:hAnsi="Times New Roman"/>
          <w:b/>
          <w:sz w:val="24"/>
          <w:szCs w:val="24"/>
          <w:u w:val="single"/>
        </w:rPr>
        <w:t>нет</w:t>
      </w:r>
    </w:p>
    <w:p w:rsidR="000D640C" w:rsidRPr="00B572C6" w:rsidRDefault="000D640C" w:rsidP="000F50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- % укомплектованности штата педагогических работников – </w:t>
      </w:r>
      <w:r w:rsidRPr="00B572C6">
        <w:rPr>
          <w:rFonts w:ascii="Times New Roman" w:hAnsi="Times New Roman"/>
          <w:b/>
          <w:sz w:val="24"/>
          <w:szCs w:val="24"/>
          <w:u w:val="single"/>
        </w:rPr>
        <w:t>100 %</w:t>
      </w:r>
    </w:p>
    <w:p w:rsidR="000D640C" w:rsidRPr="00B572C6" w:rsidRDefault="000D640C" w:rsidP="000F50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-технический персонал по шт. расписанию-4 (ставок), в наличии - </w:t>
      </w:r>
      <w:r w:rsidRPr="00B572C6">
        <w:rPr>
          <w:rFonts w:ascii="Times New Roman" w:hAnsi="Times New Roman"/>
          <w:b/>
          <w:sz w:val="24"/>
          <w:szCs w:val="24"/>
          <w:u w:val="single"/>
        </w:rPr>
        <w:t>4</w:t>
      </w:r>
    </w:p>
    <w:p w:rsidR="000D640C" w:rsidRPr="00B572C6" w:rsidRDefault="000D640C" w:rsidP="000F50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-медицинские кадры в наличии - </w:t>
      </w:r>
      <w:r w:rsidRPr="00B572C6">
        <w:rPr>
          <w:rFonts w:ascii="Times New Roman" w:hAnsi="Times New Roman"/>
          <w:b/>
          <w:sz w:val="24"/>
          <w:szCs w:val="24"/>
          <w:u w:val="single"/>
        </w:rPr>
        <w:t>1</w:t>
      </w:r>
      <w:r w:rsidRPr="00B572C6">
        <w:rPr>
          <w:rFonts w:ascii="Times New Roman" w:hAnsi="Times New Roman"/>
          <w:sz w:val="24"/>
          <w:szCs w:val="24"/>
        </w:rPr>
        <w:t xml:space="preserve"> , потребность -</w:t>
      </w:r>
      <w:r w:rsidRPr="00B572C6">
        <w:rPr>
          <w:rFonts w:ascii="Times New Roman" w:hAnsi="Times New Roman"/>
          <w:b/>
          <w:sz w:val="24"/>
          <w:szCs w:val="24"/>
          <w:u w:val="single"/>
        </w:rPr>
        <w:t xml:space="preserve"> 0</w:t>
      </w:r>
    </w:p>
    <w:p w:rsidR="000D640C" w:rsidRPr="00B572C6" w:rsidRDefault="000D640C" w:rsidP="002B6F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Информация о возрастном составе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1326"/>
        <w:gridCol w:w="1701"/>
        <w:gridCol w:w="1842"/>
        <w:gridCol w:w="2268"/>
      </w:tblGrid>
      <w:tr w:rsidR="000D640C" w:rsidRPr="00B572C6" w:rsidTr="00F36EB8">
        <w:tc>
          <w:tcPr>
            <w:tcW w:w="2610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D640C" w:rsidRPr="00B572C6" w:rsidRDefault="000D640C" w:rsidP="00F36EB8">
            <w:pPr>
              <w:tabs>
                <w:tab w:val="left" w:pos="7300"/>
              </w:tabs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До 35 лет</w:t>
            </w:r>
          </w:p>
        </w:tc>
        <w:tc>
          <w:tcPr>
            <w:tcW w:w="1701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35-45 лет</w:t>
            </w:r>
          </w:p>
        </w:tc>
        <w:tc>
          <w:tcPr>
            <w:tcW w:w="1842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45-50 лет</w:t>
            </w:r>
          </w:p>
        </w:tc>
        <w:tc>
          <w:tcPr>
            <w:tcW w:w="2268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Более 50 лет</w:t>
            </w:r>
          </w:p>
        </w:tc>
      </w:tr>
      <w:tr w:rsidR="000D640C" w:rsidRPr="00B572C6" w:rsidTr="00F36EB8">
        <w:tc>
          <w:tcPr>
            <w:tcW w:w="2610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1326" w:type="dxa"/>
          </w:tcPr>
          <w:p w:rsidR="000D640C" w:rsidRPr="00B572C6" w:rsidRDefault="007A16C0" w:rsidP="00BB7D4B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D640C" w:rsidRPr="00B572C6" w:rsidRDefault="007A16C0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0D640C" w:rsidRPr="00B572C6" w:rsidRDefault="000D640C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640C" w:rsidRPr="00B572C6" w:rsidRDefault="000D640C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40C" w:rsidRPr="00B572C6" w:rsidRDefault="000D640C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n-US"/>
        </w:rPr>
      </w:pPr>
      <w:r w:rsidRPr="00B572C6">
        <w:rPr>
          <w:rFonts w:ascii="Times New Roman" w:hAnsi="Times New Roman"/>
          <w:sz w:val="24"/>
          <w:szCs w:val="24"/>
        </w:rPr>
        <w:t xml:space="preserve">  </w:t>
      </w: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 xml:space="preserve">Информация о стаже работы педагогов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1"/>
        <w:gridCol w:w="1693"/>
        <w:gridCol w:w="1761"/>
        <w:gridCol w:w="1727"/>
        <w:gridCol w:w="1761"/>
      </w:tblGrid>
      <w:tr w:rsidR="000D640C" w:rsidRPr="00B572C6" w:rsidTr="000F500F">
        <w:tc>
          <w:tcPr>
            <w:tcW w:w="2911" w:type="dxa"/>
          </w:tcPr>
          <w:p w:rsidR="000D640C" w:rsidRPr="00B572C6" w:rsidRDefault="000D640C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/>
                <w:sz w:val="24"/>
                <w:szCs w:val="24"/>
              </w:rPr>
            </w:pPr>
          </w:p>
          <w:p w:rsidR="000D640C" w:rsidRPr="00B572C6" w:rsidRDefault="000D640C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/>
                <w:sz w:val="24"/>
                <w:szCs w:val="24"/>
              </w:rPr>
            </w:pPr>
          </w:p>
          <w:p w:rsidR="000D640C" w:rsidRPr="00B572C6" w:rsidRDefault="000D640C" w:rsidP="000F500F">
            <w:pPr>
              <w:tabs>
                <w:tab w:val="left" w:pos="73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0D640C" w:rsidRPr="00B572C6" w:rsidRDefault="000D640C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 xml:space="preserve">Количество педагогов </w:t>
            </w:r>
          </w:p>
          <w:p w:rsidR="000D640C" w:rsidRPr="00B572C6" w:rsidRDefault="000D640C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 xml:space="preserve">со стажем работы до </w:t>
            </w:r>
          </w:p>
          <w:p w:rsidR="000D640C" w:rsidRPr="00B572C6" w:rsidRDefault="000D640C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761" w:type="dxa"/>
          </w:tcPr>
          <w:p w:rsidR="000D640C" w:rsidRPr="00B572C6" w:rsidRDefault="000D640C" w:rsidP="000F500F">
            <w:pPr>
              <w:tabs>
                <w:tab w:val="left" w:pos="73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Количество педагогов со стажем работы 5-10 лет</w:t>
            </w:r>
          </w:p>
        </w:tc>
        <w:tc>
          <w:tcPr>
            <w:tcW w:w="1727" w:type="dxa"/>
          </w:tcPr>
          <w:p w:rsidR="000D640C" w:rsidRPr="00B572C6" w:rsidRDefault="000D640C" w:rsidP="000F500F">
            <w:pPr>
              <w:tabs>
                <w:tab w:val="left" w:pos="73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Количество педагогов со стажем 10-25 лет</w:t>
            </w:r>
          </w:p>
        </w:tc>
        <w:tc>
          <w:tcPr>
            <w:tcW w:w="1761" w:type="dxa"/>
          </w:tcPr>
          <w:p w:rsidR="000D640C" w:rsidRPr="00B572C6" w:rsidRDefault="000D640C" w:rsidP="000F500F">
            <w:pPr>
              <w:tabs>
                <w:tab w:val="left" w:pos="73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Количество педагогов со стажем более 25 лет</w:t>
            </w:r>
          </w:p>
        </w:tc>
      </w:tr>
      <w:tr w:rsidR="000D640C" w:rsidRPr="00B572C6" w:rsidTr="000F500F">
        <w:tc>
          <w:tcPr>
            <w:tcW w:w="2911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1693" w:type="dxa"/>
          </w:tcPr>
          <w:p w:rsidR="000D640C" w:rsidRPr="00B572C6" w:rsidRDefault="002E0C31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0D640C" w:rsidRPr="00B572C6" w:rsidRDefault="002E0C31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:rsidR="000D640C" w:rsidRPr="00B572C6" w:rsidRDefault="002E0C31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0D640C" w:rsidRPr="00B572C6" w:rsidRDefault="000D640C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77D9" w:rsidRPr="00B572C6" w:rsidRDefault="00A577D9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7D9" w:rsidRPr="00B572C6" w:rsidRDefault="00A577D9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7D9" w:rsidRPr="00B572C6" w:rsidRDefault="00A577D9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7D9" w:rsidRPr="00B572C6" w:rsidRDefault="00A577D9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7D9" w:rsidRPr="00B572C6" w:rsidRDefault="00A577D9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Информация о наличии квалификационной категории у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1701"/>
        <w:gridCol w:w="3402"/>
        <w:gridCol w:w="1807"/>
      </w:tblGrid>
      <w:tr w:rsidR="000D640C" w:rsidRPr="00B572C6" w:rsidTr="00055FD7">
        <w:tc>
          <w:tcPr>
            <w:tcW w:w="2977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Количество педагогов, имеющих 1 кв. категорию</w:t>
            </w:r>
          </w:p>
        </w:tc>
        <w:tc>
          <w:tcPr>
            <w:tcW w:w="3402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Количество педагогов, имеющих высшую  кв. категорию</w:t>
            </w:r>
          </w:p>
        </w:tc>
        <w:tc>
          <w:tcPr>
            <w:tcW w:w="1807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Количество педагогов, аттестованных на СЗД</w:t>
            </w:r>
          </w:p>
        </w:tc>
      </w:tr>
      <w:tr w:rsidR="000D640C" w:rsidRPr="00B572C6" w:rsidTr="00055FD7">
        <w:tc>
          <w:tcPr>
            <w:tcW w:w="2977" w:type="dxa"/>
          </w:tcPr>
          <w:p w:rsidR="000D640C" w:rsidRPr="00B572C6" w:rsidRDefault="000D640C" w:rsidP="00F36EB8">
            <w:pPr>
              <w:tabs>
                <w:tab w:val="left" w:pos="7300"/>
              </w:tabs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1701" w:type="dxa"/>
          </w:tcPr>
          <w:p w:rsidR="000D640C" w:rsidRPr="00B572C6" w:rsidRDefault="00A577D9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D640C" w:rsidRPr="00B572C6" w:rsidRDefault="00A577D9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0D640C" w:rsidRPr="00B572C6" w:rsidRDefault="00A577D9" w:rsidP="00F36EB8">
            <w:pPr>
              <w:tabs>
                <w:tab w:val="left" w:pos="7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D640C" w:rsidRPr="00B572C6" w:rsidRDefault="000D640C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40C" w:rsidRPr="00B572C6" w:rsidRDefault="000D640C" w:rsidP="002B6F7F">
      <w:pPr>
        <w:tabs>
          <w:tab w:val="left" w:pos="730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 xml:space="preserve">Информация о количестве педагогов, имеющих государственные и отраслевые награды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42"/>
        <w:gridCol w:w="2197"/>
        <w:gridCol w:w="2054"/>
        <w:gridCol w:w="2069"/>
      </w:tblGrid>
      <w:tr w:rsidR="000D640C" w:rsidRPr="00B572C6" w:rsidTr="00CB469C">
        <w:tc>
          <w:tcPr>
            <w:tcW w:w="3142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 xml:space="preserve">Отличник образования </w:t>
            </w:r>
          </w:p>
        </w:tc>
        <w:tc>
          <w:tcPr>
            <w:tcW w:w="2054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Почетная грамота минобрнауки РФ</w:t>
            </w:r>
          </w:p>
        </w:tc>
        <w:tc>
          <w:tcPr>
            <w:tcW w:w="2069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Звание «Почетный работник общего образования»</w:t>
            </w:r>
          </w:p>
        </w:tc>
      </w:tr>
      <w:tr w:rsidR="000D640C" w:rsidRPr="00B572C6" w:rsidTr="00CB469C">
        <w:tc>
          <w:tcPr>
            <w:tcW w:w="3142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2197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D640C" w:rsidRPr="00B572C6" w:rsidRDefault="000D640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40C" w:rsidRPr="00B572C6" w:rsidRDefault="000D640C" w:rsidP="002B6F7F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40C" w:rsidRPr="00B572C6" w:rsidRDefault="000D640C" w:rsidP="002B6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>В детском саду систематически обеспечивается переподготовка и повышение квалификации специалистов на базе ДИРО. Все педагоги прошли курсы повышения квалификации в соответствии с ФГОС ДО.</w:t>
      </w:r>
    </w:p>
    <w:p w:rsidR="000D640C" w:rsidRPr="00B572C6" w:rsidRDefault="000D640C" w:rsidP="002B6F7F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      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0D640C" w:rsidRPr="00B572C6" w:rsidRDefault="000D640C" w:rsidP="002B6F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640C" w:rsidRPr="00B572C6" w:rsidRDefault="000D640C" w:rsidP="00013475">
      <w:pPr>
        <w:pStyle w:val="Default"/>
        <w:jc w:val="center"/>
      </w:pPr>
      <w:r w:rsidRPr="00B572C6">
        <w:rPr>
          <w:b/>
          <w:bCs/>
        </w:rPr>
        <w:t>Материально-техническая база</w:t>
      </w:r>
    </w:p>
    <w:p w:rsidR="000D640C" w:rsidRPr="00B572C6" w:rsidRDefault="000D640C" w:rsidP="00013475">
      <w:pPr>
        <w:pStyle w:val="Default"/>
        <w:ind w:firstLine="708"/>
      </w:pPr>
      <w:r w:rsidRPr="00B572C6">
        <w:t xml:space="preserve"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 </w:t>
      </w:r>
    </w:p>
    <w:p w:rsidR="000D640C" w:rsidRPr="00B572C6" w:rsidRDefault="005A12ED" w:rsidP="00013475">
      <w:pPr>
        <w:pStyle w:val="Default"/>
      </w:pPr>
      <w:r w:rsidRPr="00B572C6">
        <w:t>Групповые помещения- 5</w:t>
      </w:r>
    </w:p>
    <w:p w:rsidR="000D640C" w:rsidRPr="00B572C6" w:rsidRDefault="000D640C" w:rsidP="00013475">
      <w:pPr>
        <w:pStyle w:val="Default"/>
      </w:pPr>
      <w:r w:rsidRPr="00B572C6">
        <w:t xml:space="preserve">Музыкальный зал -1 </w:t>
      </w:r>
    </w:p>
    <w:p w:rsidR="000D640C" w:rsidRPr="00B572C6" w:rsidRDefault="000D640C" w:rsidP="00013475">
      <w:pPr>
        <w:pStyle w:val="Default"/>
      </w:pPr>
      <w:r w:rsidRPr="00B572C6">
        <w:t xml:space="preserve">Спортивный зал – 1 </w:t>
      </w:r>
    </w:p>
    <w:p w:rsidR="000D640C" w:rsidRPr="00B572C6" w:rsidRDefault="000D640C" w:rsidP="00013475">
      <w:pPr>
        <w:pStyle w:val="Default"/>
      </w:pPr>
      <w:r w:rsidRPr="00B572C6">
        <w:t xml:space="preserve">Методический кабинет-1 </w:t>
      </w:r>
    </w:p>
    <w:p w:rsidR="000D640C" w:rsidRPr="00B572C6" w:rsidRDefault="005A12ED" w:rsidP="00013475">
      <w:pPr>
        <w:pStyle w:val="Default"/>
      </w:pPr>
      <w:r w:rsidRPr="00B572C6">
        <w:t>Кабинет учителя-логопеда –0</w:t>
      </w:r>
    </w:p>
    <w:p w:rsidR="000D640C" w:rsidRPr="00B572C6" w:rsidRDefault="000D640C" w:rsidP="00013475">
      <w:pPr>
        <w:pStyle w:val="Default"/>
      </w:pPr>
      <w:r w:rsidRPr="00B572C6">
        <w:rPr>
          <w:i/>
          <w:iCs/>
        </w:rPr>
        <w:t xml:space="preserve">Медицинский блок: </w:t>
      </w:r>
    </w:p>
    <w:p w:rsidR="000D640C" w:rsidRPr="00B572C6" w:rsidRDefault="000D640C" w:rsidP="00013475">
      <w:pPr>
        <w:pStyle w:val="Default"/>
      </w:pPr>
      <w:r w:rsidRPr="00B572C6">
        <w:t xml:space="preserve">Медицинский кабинет </w:t>
      </w:r>
      <w:r w:rsidR="005A12ED" w:rsidRPr="00B572C6">
        <w:t>1</w:t>
      </w:r>
    </w:p>
    <w:p w:rsidR="000D640C" w:rsidRPr="00B572C6" w:rsidRDefault="000D640C" w:rsidP="00013475">
      <w:pPr>
        <w:pStyle w:val="Default"/>
      </w:pPr>
      <w:r w:rsidRPr="00B572C6">
        <w:t xml:space="preserve">Изолятор </w:t>
      </w:r>
      <w:r w:rsidR="005A12ED" w:rsidRPr="00B572C6">
        <w:t>- 0</w:t>
      </w:r>
    </w:p>
    <w:p w:rsidR="000D640C" w:rsidRPr="00B572C6" w:rsidRDefault="000D640C" w:rsidP="00013475">
      <w:pPr>
        <w:pStyle w:val="Default"/>
      </w:pPr>
      <w:r w:rsidRPr="00B572C6">
        <w:rPr>
          <w:i/>
          <w:iCs/>
        </w:rPr>
        <w:t xml:space="preserve">Объекты хозяйственно-бытового и санитарно-гигиенического назначения: </w:t>
      </w:r>
    </w:p>
    <w:p w:rsidR="000D640C" w:rsidRPr="00B572C6" w:rsidRDefault="000D640C" w:rsidP="00013475">
      <w:pPr>
        <w:pStyle w:val="Default"/>
      </w:pPr>
      <w:r w:rsidRPr="00B572C6">
        <w:t xml:space="preserve">Прачечная </w:t>
      </w:r>
      <w:r w:rsidR="005A12ED" w:rsidRPr="00B572C6">
        <w:t>1</w:t>
      </w:r>
    </w:p>
    <w:p w:rsidR="000D640C" w:rsidRPr="00B572C6" w:rsidRDefault="000D640C" w:rsidP="000134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Пищеблок</w:t>
      </w:r>
      <w:r w:rsidR="005A12ED" w:rsidRPr="00B572C6">
        <w:rPr>
          <w:rFonts w:ascii="Times New Roman" w:hAnsi="Times New Roman"/>
          <w:sz w:val="24"/>
          <w:szCs w:val="24"/>
        </w:rPr>
        <w:t xml:space="preserve"> 1</w:t>
      </w:r>
    </w:p>
    <w:p w:rsidR="000D640C" w:rsidRPr="00B572C6" w:rsidRDefault="000D640C" w:rsidP="000134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Средняя площадь группового блока </w:t>
      </w:r>
      <w:r w:rsidR="007675CF" w:rsidRPr="00B572C6">
        <w:rPr>
          <w:rFonts w:ascii="Times New Roman" w:hAnsi="Times New Roman"/>
          <w:sz w:val="24"/>
          <w:szCs w:val="24"/>
        </w:rPr>
        <w:t>- 280</w:t>
      </w:r>
      <w:r w:rsidRPr="00B572C6">
        <w:rPr>
          <w:rFonts w:ascii="Times New Roman" w:hAnsi="Times New Roman"/>
          <w:sz w:val="24"/>
          <w:szCs w:val="24"/>
        </w:rPr>
        <w:t xml:space="preserve"> м². Отделка – побелка потолка, краска стен, линолеум. </w:t>
      </w:r>
    </w:p>
    <w:p w:rsidR="000D640C" w:rsidRPr="00B572C6" w:rsidRDefault="000D640C" w:rsidP="0001347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ab/>
        <w:t xml:space="preserve">Кабинеты оснащены </w:t>
      </w:r>
      <w:r w:rsidR="007675CF" w:rsidRPr="00B572C6">
        <w:rPr>
          <w:rFonts w:ascii="Times New Roman" w:hAnsi="Times New Roman"/>
          <w:sz w:val="24"/>
          <w:szCs w:val="24"/>
        </w:rPr>
        <w:t xml:space="preserve">необходимым оборудованием. </w:t>
      </w:r>
      <w:r w:rsidRPr="00B572C6">
        <w:rPr>
          <w:rFonts w:ascii="Times New Roman" w:hAnsi="Times New Roman"/>
          <w:sz w:val="24"/>
          <w:szCs w:val="24"/>
        </w:rPr>
        <w:t xml:space="preserve">У каждой группы есть участок для прогулок, физкультурные занятия на улице в зависимости от сезона проходят на спортивной площадке. Территория </w:t>
      </w:r>
      <w:r w:rsidR="007675CF" w:rsidRPr="00B572C6">
        <w:rPr>
          <w:rFonts w:ascii="Times New Roman" w:hAnsi="Times New Roman"/>
          <w:sz w:val="24"/>
          <w:szCs w:val="24"/>
        </w:rPr>
        <w:t>ГПП</w:t>
      </w:r>
      <w:r w:rsidRPr="00B572C6">
        <w:rPr>
          <w:rFonts w:ascii="Times New Roman" w:hAnsi="Times New Roman"/>
          <w:sz w:val="24"/>
          <w:szCs w:val="24"/>
        </w:rPr>
        <w:t xml:space="preserve">  озеленена кустарниками, лиственными и хвойными  деревьями.</w:t>
      </w:r>
    </w:p>
    <w:p w:rsidR="007675CF" w:rsidRPr="00B572C6" w:rsidRDefault="007675CF" w:rsidP="0001347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01347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Технологическая оснащенность:</w:t>
      </w:r>
    </w:p>
    <w:p w:rsidR="000D640C" w:rsidRPr="00B572C6" w:rsidRDefault="007675CF" w:rsidP="000134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- 4</w:t>
      </w:r>
      <w:r w:rsidR="000D640C" w:rsidRPr="00B572C6">
        <w:rPr>
          <w:rFonts w:ascii="Times New Roman" w:hAnsi="Times New Roman"/>
          <w:sz w:val="24"/>
          <w:szCs w:val="24"/>
        </w:rPr>
        <w:t xml:space="preserve"> телевизора;</w:t>
      </w:r>
    </w:p>
    <w:p w:rsidR="000D640C" w:rsidRPr="00B572C6" w:rsidRDefault="007675CF" w:rsidP="000134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- 1</w:t>
      </w:r>
      <w:r w:rsidR="000D640C" w:rsidRPr="00B572C6">
        <w:rPr>
          <w:rFonts w:ascii="Times New Roman" w:hAnsi="Times New Roman"/>
          <w:sz w:val="24"/>
          <w:szCs w:val="24"/>
        </w:rPr>
        <w:t xml:space="preserve"> музыкальных центра;</w:t>
      </w:r>
    </w:p>
    <w:p w:rsidR="000D640C" w:rsidRPr="00B572C6" w:rsidRDefault="007675CF" w:rsidP="00116D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- 1 </w:t>
      </w:r>
      <w:r w:rsidR="000D640C" w:rsidRPr="00B572C6">
        <w:rPr>
          <w:rFonts w:ascii="Times New Roman" w:hAnsi="Times New Roman"/>
          <w:sz w:val="24"/>
          <w:szCs w:val="24"/>
        </w:rPr>
        <w:t>фортепиано;</w:t>
      </w:r>
    </w:p>
    <w:p w:rsidR="000D640C" w:rsidRPr="00B572C6" w:rsidRDefault="007675CF" w:rsidP="000134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- 1</w:t>
      </w:r>
      <w:r w:rsidR="000D640C" w:rsidRPr="00B572C6">
        <w:rPr>
          <w:rFonts w:ascii="Times New Roman" w:hAnsi="Times New Roman"/>
          <w:sz w:val="24"/>
          <w:szCs w:val="24"/>
        </w:rPr>
        <w:t>принтера;</w:t>
      </w:r>
    </w:p>
    <w:p w:rsidR="000D640C" w:rsidRPr="00B572C6" w:rsidRDefault="000D640C" w:rsidP="000134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- </w:t>
      </w:r>
      <w:r w:rsidR="007675CF" w:rsidRPr="00B572C6">
        <w:rPr>
          <w:rFonts w:ascii="Times New Roman" w:hAnsi="Times New Roman"/>
          <w:sz w:val="24"/>
          <w:szCs w:val="24"/>
        </w:rPr>
        <w:t>1</w:t>
      </w:r>
      <w:r w:rsidRPr="00B572C6">
        <w:rPr>
          <w:rFonts w:ascii="Times New Roman" w:hAnsi="Times New Roman"/>
          <w:sz w:val="24"/>
          <w:szCs w:val="24"/>
        </w:rPr>
        <w:t xml:space="preserve"> ксерокс-принтер; </w:t>
      </w:r>
    </w:p>
    <w:p w:rsidR="000D640C" w:rsidRPr="00B572C6" w:rsidRDefault="007675CF" w:rsidP="000134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1</w:t>
      </w:r>
      <w:r w:rsidR="000D640C" w:rsidRPr="00B572C6">
        <w:rPr>
          <w:rFonts w:ascii="Times New Roman" w:hAnsi="Times New Roman"/>
          <w:sz w:val="24"/>
          <w:szCs w:val="24"/>
        </w:rPr>
        <w:t xml:space="preserve"> компьютера</w:t>
      </w:r>
    </w:p>
    <w:p w:rsidR="000D640C" w:rsidRPr="00B572C6" w:rsidRDefault="000D640C" w:rsidP="00116D0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Обеспечен</w:t>
      </w:r>
      <w:r w:rsidR="007675CF" w:rsidRPr="00B572C6">
        <w:rPr>
          <w:rFonts w:ascii="Times New Roman" w:hAnsi="Times New Roman"/>
          <w:sz w:val="24"/>
          <w:szCs w:val="24"/>
        </w:rPr>
        <w:t>н</w:t>
      </w:r>
      <w:r w:rsidRPr="00B572C6">
        <w:rPr>
          <w:rFonts w:ascii="Times New Roman" w:hAnsi="Times New Roman"/>
          <w:sz w:val="24"/>
          <w:szCs w:val="24"/>
        </w:rPr>
        <w:t xml:space="preserve">ы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0D640C" w:rsidRPr="00B572C6" w:rsidRDefault="000D640C" w:rsidP="0001347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01347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01347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572C6">
        <w:rPr>
          <w:rFonts w:ascii="Times New Roman" w:hAnsi="Times New Roman"/>
          <w:b/>
          <w:sz w:val="24"/>
          <w:szCs w:val="24"/>
        </w:rPr>
        <w:t>Создание развивающей среды</w:t>
      </w:r>
    </w:p>
    <w:p w:rsidR="000D640C" w:rsidRPr="00B572C6" w:rsidRDefault="000D640C" w:rsidP="0001347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</w:t>
      </w:r>
      <w:r w:rsidRPr="00B572C6">
        <w:rPr>
          <w:rFonts w:ascii="Times New Roman" w:hAnsi="Times New Roman"/>
          <w:sz w:val="24"/>
          <w:szCs w:val="24"/>
        </w:rPr>
        <w:lastRenderedPageBreak/>
        <w:t>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обеспечивает:</w:t>
      </w: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реализацию образовательных программ в группах общеразвивающей и компенсирующей направленности;</w:t>
      </w: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учет возрастных особенностей детей.</w:t>
      </w:r>
    </w:p>
    <w:p w:rsidR="000D640C" w:rsidRPr="00B572C6" w:rsidRDefault="000D640C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 xml:space="preserve"> Развивающая предметно-пространственная среда создана в соответствии с принципами содержательно - насыщенности, трансформируемости, полифункциональности, вариативности, доступности и безопасности.</w:t>
      </w:r>
    </w:p>
    <w:p w:rsidR="000D640C" w:rsidRPr="00B572C6" w:rsidRDefault="000D640C" w:rsidP="00013475">
      <w:pPr>
        <w:spacing w:before="15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640C" w:rsidRPr="00B572C6" w:rsidRDefault="000D640C" w:rsidP="00013475">
      <w:pPr>
        <w:spacing w:before="15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 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 </w:t>
      </w:r>
    </w:p>
    <w:p w:rsidR="000D640C" w:rsidRPr="00B572C6" w:rsidRDefault="000D640C" w:rsidP="00013475">
      <w:pPr>
        <w:spacing w:before="15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Логопедическая группа оборудована речевыми зонами, где находятся зеркала для мимической и артикуляционной гимнастики, подобраны, кроме наглядно-иллюстративного материала по лексическим темам, основным  фонетическим группам,  сюжетные картинки для работы  над фразой, игрушки для совершенствования  речевого дыхания, различные пособия для зрительной памяти и фонематического слуха. Организована развивающая среда для создания  функционального  базиса письма и чтения.</w:t>
      </w:r>
    </w:p>
    <w:p w:rsidR="000D640C" w:rsidRPr="00B572C6" w:rsidRDefault="000D640C" w:rsidP="00013475">
      <w:pPr>
        <w:spacing w:before="15"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sz w:val="24"/>
          <w:szCs w:val="24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          - инициирует познавательную и творческую активность детей,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          - предоставляет ребенку свободу выбора форм активности,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          - обеспечивает содержание разных форм детской деятельности,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          - безопасна и комфорта,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         - обеспечивает гармоничное отношение ребенка с окружающим миром.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572C6">
        <w:rPr>
          <w:rFonts w:ascii="Times New Roman" w:hAnsi="Times New Roman"/>
          <w:b/>
          <w:color w:val="000000"/>
          <w:sz w:val="24"/>
          <w:szCs w:val="24"/>
        </w:rPr>
        <w:t>Функционирование внутренней системы оценки качества образования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b/>
          <w:color w:val="000000"/>
          <w:sz w:val="24"/>
          <w:szCs w:val="24"/>
        </w:rPr>
        <w:tab/>
      </w:r>
      <w:r w:rsidRPr="00B572C6">
        <w:rPr>
          <w:rFonts w:ascii="Times New Roman" w:hAnsi="Times New Roman"/>
          <w:color w:val="000000"/>
          <w:sz w:val="24"/>
          <w:szCs w:val="24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- организационно-педагогической;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- образовательной;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>- финансово-хозяйственной и др.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ab/>
        <w:t xml:space="preserve">Контроль за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</w:t>
      </w:r>
      <w:r w:rsidRPr="00B572C6">
        <w:rPr>
          <w:rFonts w:ascii="Times New Roman" w:hAnsi="Times New Roman"/>
          <w:color w:val="000000"/>
          <w:sz w:val="24"/>
          <w:szCs w:val="24"/>
        </w:rPr>
        <w:lastRenderedPageBreak/>
        <w:t>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ab/>
        <w:t>В годовом плане Детского сада предусматривается периодичность проведения контроля и мероприятий по его осуществлению.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ab/>
        <w:t>Вопросы по итогам контрольной деятельности рассматриваются на заседаниях Педагогического совета.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ab/>
        <w:t>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воспитательно-образовательной работы, открытых просмотров, недель профессионального мастерства и др.</w:t>
      </w:r>
    </w:p>
    <w:p w:rsidR="000D640C" w:rsidRPr="00B572C6" w:rsidRDefault="000D640C" w:rsidP="00013475">
      <w:pPr>
        <w:spacing w:before="3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72C6">
        <w:rPr>
          <w:rFonts w:ascii="Times New Roman" w:hAnsi="Times New Roman"/>
          <w:color w:val="000000"/>
          <w:sz w:val="24"/>
          <w:szCs w:val="24"/>
        </w:rPr>
        <w:tab/>
        <w:t>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0D640C" w:rsidRPr="00B572C6" w:rsidRDefault="000D640C" w:rsidP="00BD0D9B">
      <w:pPr>
        <w:pStyle w:val="Default"/>
        <w:jc w:val="both"/>
        <w:rPr>
          <w:bCs/>
        </w:rPr>
      </w:pPr>
    </w:p>
    <w:p w:rsidR="000D640C" w:rsidRPr="00B572C6" w:rsidRDefault="000D640C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72C6">
        <w:rPr>
          <w:rFonts w:ascii="Times New Roman" w:hAnsi="Times New Roman"/>
          <w:b/>
          <w:bCs/>
          <w:color w:val="000000"/>
          <w:sz w:val="24"/>
          <w:szCs w:val="24"/>
        </w:rPr>
        <w:t>РЕЗУЛЬТАТЫ АНАЛИЗА ПОКАЗАТЕЛЕЙ ДЕЯТЕЛЬНОСТИ</w:t>
      </w:r>
    </w:p>
    <w:p w:rsidR="000D640C" w:rsidRPr="00B572C6" w:rsidRDefault="000D640C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6346"/>
        <w:gridCol w:w="1406"/>
        <w:gridCol w:w="1145"/>
        <w:gridCol w:w="108"/>
      </w:tblGrid>
      <w:tr w:rsidR="000D640C" w:rsidRPr="00B572C6" w:rsidTr="007569DA">
        <w:trPr>
          <w:gridAfter w:val="2"/>
          <w:wAfter w:w="1253" w:type="dxa"/>
          <w:trHeight w:val="70"/>
        </w:trPr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6" w:type="dxa"/>
            <w:vMerge w:val="restart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06" w:type="dxa"/>
            <w:vMerge w:val="restart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0D640C" w:rsidRPr="00B572C6" w:rsidTr="00170D99">
        <w:trPr>
          <w:gridAfter w:val="1"/>
          <w:wAfter w:w="108" w:type="dxa"/>
        </w:trPr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46" w:type="dxa"/>
            <w:vMerge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70D99">
        <w:trPr>
          <w:gridAfter w:val="4"/>
          <w:wAfter w:w="9005" w:type="dxa"/>
        </w:trPr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34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634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режиме полного дня (8 - 12 часов) 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634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режиме круглосуточного пребывания пребывания (3 - 5 часов) 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 xml:space="preserve">Общая численность воспитанников в возрасте до 3 лет </w:t>
            </w:r>
          </w:p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>Общая численность воспитанников в возра</w:t>
            </w:r>
            <w:r w:rsidR="007569DA" w:rsidRPr="00B572C6">
              <w:t>сте от 4</w:t>
            </w:r>
            <w:r w:rsidRPr="00B572C6">
              <w:t xml:space="preserve"> до 7 лет </w:t>
            </w:r>
          </w:p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6346" w:type="dxa"/>
          </w:tcPr>
          <w:p w:rsidR="000D640C" w:rsidRPr="00B572C6" w:rsidRDefault="000D640C" w:rsidP="008B3222">
            <w:pPr>
              <w:pStyle w:val="Default"/>
            </w:pPr>
            <w:r w:rsidRPr="00B572C6"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/100 %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6346" w:type="dxa"/>
          </w:tcPr>
          <w:p w:rsidR="000D640C" w:rsidRPr="00B572C6" w:rsidRDefault="000D640C" w:rsidP="0026590D">
            <w:pPr>
              <w:pStyle w:val="Default"/>
            </w:pPr>
            <w:r w:rsidRPr="00B572C6"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:rsidR="000D640C" w:rsidRPr="00B572C6" w:rsidRDefault="000D640C" w:rsidP="00520043">
            <w:pPr>
              <w:pStyle w:val="Default"/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75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6346" w:type="dxa"/>
          </w:tcPr>
          <w:p w:rsidR="000D640C" w:rsidRPr="00B572C6" w:rsidRDefault="000D640C" w:rsidP="0026590D">
            <w:pPr>
              <w:pStyle w:val="Default"/>
            </w:pPr>
            <w:r w:rsidRPr="00B572C6">
              <w:t>По коррекции речевых нарушений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75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 xml:space="preserve">По освоению образовательной программы дошкольного образования 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75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106/100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6346" w:type="dxa"/>
          </w:tcPr>
          <w:p w:rsidR="000D640C" w:rsidRPr="00B572C6" w:rsidRDefault="000D640C" w:rsidP="0026590D">
            <w:pPr>
              <w:pStyle w:val="Default"/>
            </w:pPr>
            <w:r w:rsidRPr="00B572C6">
              <w:t xml:space="preserve">Общая численность педагогических работников, в том числе: </w:t>
            </w:r>
          </w:p>
          <w:p w:rsidR="000D640C" w:rsidRPr="00B572C6" w:rsidRDefault="000D640C" w:rsidP="00520043">
            <w:pPr>
              <w:pStyle w:val="Default"/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1.7.1.</w:t>
            </w:r>
          </w:p>
        </w:tc>
        <w:tc>
          <w:tcPr>
            <w:tcW w:w="6346" w:type="dxa"/>
          </w:tcPr>
          <w:tbl>
            <w:tblPr>
              <w:tblW w:w="0" w:type="auto"/>
              <w:tblLayout w:type="fixed"/>
              <w:tblLook w:val="0000"/>
            </w:tblPr>
            <w:tblGrid>
              <w:gridCol w:w="5908"/>
              <w:gridCol w:w="236"/>
            </w:tblGrid>
            <w:tr w:rsidR="000D640C" w:rsidRPr="00B572C6" w:rsidTr="00116D0F">
              <w:trPr>
                <w:trHeight w:val="259"/>
              </w:trPr>
              <w:tc>
                <w:tcPr>
                  <w:tcW w:w="5908" w:type="dxa"/>
                </w:tcPr>
                <w:p w:rsidR="000D640C" w:rsidRPr="00B572C6" w:rsidRDefault="000D640C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572C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222" w:type="dxa"/>
                </w:tcPr>
                <w:p w:rsidR="000D640C" w:rsidRPr="00B572C6" w:rsidRDefault="000D640C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D640C" w:rsidRPr="00B572C6" w:rsidRDefault="000D640C" w:rsidP="00520043">
            <w:pPr>
              <w:pStyle w:val="Default"/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75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1.7.2.</w:t>
            </w:r>
          </w:p>
        </w:tc>
        <w:tc>
          <w:tcPr>
            <w:tcW w:w="6346" w:type="dxa"/>
          </w:tcPr>
          <w:p w:rsidR="000D640C" w:rsidRPr="00B572C6" w:rsidRDefault="000D640C" w:rsidP="0026590D">
            <w:pPr>
              <w:pStyle w:val="Default"/>
            </w:pPr>
            <w:r w:rsidRPr="00B572C6"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0D640C" w:rsidRPr="00B572C6" w:rsidRDefault="000D640C" w:rsidP="00520043">
            <w:pPr>
              <w:pStyle w:val="Default"/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253" w:type="dxa"/>
            <w:gridSpan w:val="2"/>
          </w:tcPr>
          <w:p w:rsidR="000D640C" w:rsidRPr="00B572C6" w:rsidRDefault="007569DA" w:rsidP="00756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6346" w:type="dxa"/>
          </w:tcPr>
          <w:p w:rsidR="000D640C" w:rsidRPr="00B572C6" w:rsidRDefault="000D640C" w:rsidP="0026590D">
            <w:pPr>
              <w:pStyle w:val="Default"/>
            </w:pPr>
            <w:r w:rsidRPr="00B572C6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0D640C" w:rsidRPr="00B572C6" w:rsidRDefault="000D640C" w:rsidP="00520043">
            <w:pPr>
              <w:pStyle w:val="Default"/>
            </w:pP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0D640C" w:rsidRPr="00B572C6" w:rsidRDefault="002C0062" w:rsidP="002C0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1.8.1.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>высшая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1.8.2.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t>первая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</w:pPr>
            <w:r w:rsidRPr="00B572C6">
              <w:rPr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педагогический стаж работы которых составляет: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1.9.1.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до 5 лет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1.9.2.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от 5 до 10 лет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1.9.3.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от 10 до 25 лет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1.9.4.</w:t>
            </w:r>
          </w:p>
        </w:tc>
        <w:tc>
          <w:tcPr>
            <w:tcW w:w="6346" w:type="dxa"/>
          </w:tcPr>
          <w:p w:rsidR="000D640C" w:rsidRPr="00B572C6" w:rsidRDefault="000D640C" w:rsidP="00CB469C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свыше 25 лет и более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6346" w:type="dxa"/>
          </w:tcPr>
          <w:p w:rsidR="000D640C" w:rsidRPr="00B572C6" w:rsidRDefault="000D640C" w:rsidP="00107A58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/100%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Соотношение «педагогический работник/воспитанник» в ДОУ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0D1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640C"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9%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1.12.1.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Музыкального руководителя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1.12.2.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Инструктора по физической культуре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1.12.3.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Учителя-логопеда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1934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1.12.4.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Учителя-дефектолога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1.12.4.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Педагога-психолога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Наличие физкультурного зала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Наличие музыкального зала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0D640C" w:rsidRPr="00B572C6" w:rsidTr="00170D99">
        <w:tc>
          <w:tcPr>
            <w:tcW w:w="850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6346" w:type="dxa"/>
          </w:tcPr>
          <w:p w:rsidR="000D640C" w:rsidRPr="00B572C6" w:rsidRDefault="000D640C" w:rsidP="00520043">
            <w:pPr>
              <w:pStyle w:val="Default"/>
              <w:rPr>
                <w:lang w:eastAsia="ru-RU"/>
              </w:rPr>
            </w:pPr>
            <w:r w:rsidRPr="00B572C6">
              <w:rPr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06" w:type="dxa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2"/>
          </w:tcPr>
          <w:p w:rsidR="000D640C" w:rsidRPr="00B572C6" w:rsidRDefault="000D640C" w:rsidP="00170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2C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0D640C" w:rsidRPr="00B572C6" w:rsidRDefault="000D640C" w:rsidP="00083171">
      <w:pPr>
        <w:pStyle w:val="Default"/>
        <w:rPr>
          <w:b/>
          <w:bCs/>
        </w:rPr>
      </w:pPr>
    </w:p>
    <w:p w:rsidR="000D640C" w:rsidRPr="00B572C6" w:rsidRDefault="000D640C" w:rsidP="00083171">
      <w:pPr>
        <w:pStyle w:val="Default"/>
      </w:pPr>
      <w:r w:rsidRPr="00B572C6">
        <w:rPr>
          <w:b/>
          <w:bCs/>
        </w:rPr>
        <w:t>Общий вывод:</w:t>
      </w:r>
    </w:p>
    <w:p w:rsidR="000D640C" w:rsidRPr="00B572C6" w:rsidRDefault="000D640C" w:rsidP="00083171">
      <w:pPr>
        <w:pStyle w:val="Default"/>
        <w:ind w:firstLine="708"/>
        <w:jc w:val="both"/>
      </w:pPr>
      <w:r w:rsidRPr="00B572C6">
        <w:t xml:space="preserve">Результаты деятельности </w:t>
      </w:r>
      <w:r w:rsidR="00592E49" w:rsidRPr="00B572C6">
        <w:t>ГПП при МКОУ СОШ№10</w:t>
      </w:r>
      <w:r w:rsidRPr="00B572C6">
        <w:t xml:space="preserve"> за 2019-2020 учебный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</w:t>
      </w:r>
      <w:r w:rsidRPr="00B572C6">
        <w:lastRenderedPageBreak/>
        <w:t>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</w:t>
      </w:r>
      <w:r w:rsidR="00592E49" w:rsidRPr="00B572C6">
        <w:t xml:space="preserve"> на среднеми уровне</w:t>
      </w:r>
      <w:r w:rsidRPr="00B572C6">
        <w:t xml:space="preserve">. В </w:t>
      </w:r>
      <w:r w:rsidR="00592E49" w:rsidRPr="00B572C6">
        <w:t>ГПП при МКОУ СОШ№10</w:t>
      </w:r>
      <w:r w:rsidRPr="00B572C6">
        <w:t xml:space="preserve">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0D640C" w:rsidRPr="00B572C6" w:rsidRDefault="000D640C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Количественный  состав воспитанников </w:t>
      </w:r>
      <w:r w:rsidR="00592E49" w:rsidRPr="00B572C6">
        <w:rPr>
          <w:rFonts w:ascii="Times New Roman" w:hAnsi="Times New Roman"/>
          <w:color w:val="000000"/>
          <w:sz w:val="24"/>
          <w:szCs w:val="24"/>
          <w:lang w:eastAsia="ru-RU"/>
        </w:rPr>
        <w:t>ГПП</w:t>
      </w: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сравнению с предыдущим годом сохранился.</w:t>
      </w:r>
    </w:p>
    <w:p w:rsidR="000D640C" w:rsidRPr="00B572C6" w:rsidRDefault="000D640C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2C6">
        <w:rPr>
          <w:rFonts w:ascii="Times New Roman" w:hAnsi="Times New Roman"/>
          <w:color w:val="000000"/>
          <w:sz w:val="24"/>
          <w:szCs w:val="24"/>
          <w:lang w:eastAsia="ru-RU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ДО.</w:t>
      </w:r>
    </w:p>
    <w:p w:rsidR="000D640C" w:rsidRPr="00B572C6" w:rsidRDefault="000D640C" w:rsidP="00877924">
      <w:pPr>
        <w:pStyle w:val="Default"/>
        <w:ind w:firstLine="708"/>
        <w:jc w:val="both"/>
      </w:pPr>
    </w:p>
    <w:sectPr w:rsidR="000D640C" w:rsidRPr="00B572C6" w:rsidSect="00B572C6">
      <w:headerReference w:type="default" r:id="rId7"/>
      <w:footerReference w:type="default" r:id="rId8"/>
      <w:pgSz w:w="11906" w:h="16838"/>
      <w:pgMar w:top="0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C93" w:rsidRDefault="00C24C93" w:rsidP="00013475">
      <w:pPr>
        <w:spacing w:after="0" w:line="240" w:lineRule="auto"/>
      </w:pPr>
      <w:r>
        <w:separator/>
      </w:r>
    </w:p>
  </w:endnote>
  <w:endnote w:type="continuationSeparator" w:id="1">
    <w:p w:rsidR="00C24C93" w:rsidRDefault="00C24C93" w:rsidP="0001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065" w:rsidRDefault="00290065">
    <w:pPr>
      <w:pStyle w:val="aa"/>
      <w:jc w:val="center"/>
    </w:pPr>
    <w:fldSimple w:instr="PAGE   \* MERGEFORMAT">
      <w:r w:rsidR="00C14E6F">
        <w:rPr>
          <w:noProof/>
        </w:rPr>
        <w:t>1</w:t>
      </w:r>
    </w:fldSimple>
  </w:p>
  <w:p w:rsidR="00290065" w:rsidRDefault="0029006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C93" w:rsidRDefault="00C24C93" w:rsidP="00013475">
      <w:pPr>
        <w:spacing w:after="0" w:line="240" w:lineRule="auto"/>
      </w:pPr>
      <w:r>
        <w:separator/>
      </w:r>
    </w:p>
  </w:footnote>
  <w:footnote w:type="continuationSeparator" w:id="1">
    <w:p w:rsidR="00C24C93" w:rsidRDefault="00C24C93" w:rsidP="0001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065" w:rsidRDefault="00290065">
    <w:pPr>
      <w:pStyle w:val="a8"/>
      <w:jc w:val="center"/>
    </w:pPr>
  </w:p>
  <w:p w:rsidR="00290065" w:rsidRDefault="0029006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33976969"/>
    <w:multiLevelType w:val="hybridMultilevel"/>
    <w:tmpl w:val="354AA68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35CB6A79"/>
    <w:multiLevelType w:val="hybridMultilevel"/>
    <w:tmpl w:val="3484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2E2365"/>
    <w:multiLevelType w:val="hybridMultilevel"/>
    <w:tmpl w:val="8D80D922"/>
    <w:lvl w:ilvl="0" w:tplc="F29C042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324FD8"/>
    <w:multiLevelType w:val="multilevel"/>
    <w:tmpl w:val="D0C2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0C8"/>
    <w:rsid w:val="00004EEA"/>
    <w:rsid w:val="00013475"/>
    <w:rsid w:val="00054946"/>
    <w:rsid w:val="00055FD7"/>
    <w:rsid w:val="000630C8"/>
    <w:rsid w:val="000668F8"/>
    <w:rsid w:val="00081510"/>
    <w:rsid w:val="00083171"/>
    <w:rsid w:val="000A47EE"/>
    <w:rsid w:val="000D1934"/>
    <w:rsid w:val="000D2D39"/>
    <w:rsid w:val="000D640C"/>
    <w:rsid w:val="000E6018"/>
    <w:rsid w:val="000F500F"/>
    <w:rsid w:val="00107A58"/>
    <w:rsid w:val="00116D0F"/>
    <w:rsid w:val="0013147A"/>
    <w:rsid w:val="0014573A"/>
    <w:rsid w:val="00152150"/>
    <w:rsid w:val="00170D99"/>
    <w:rsid w:val="00173A70"/>
    <w:rsid w:val="00181AAD"/>
    <w:rsid w:val="00186DA9"/>
    <w:rsid w:val="001E5B88"/>
    <w:rsid w:val="001E642B"/>
    <w:rsid w:val="001F70B4"/>
    <w:rsid w:val="0026590D"/>
    <w:rsid w:val="00290065"/>
    <w:rsid w:val="002926A8"/>
    <w:rsid w:val="00297306"/>
    <w:rsid w:val="00297898"/>
    <w:rsid w:val="002B6F7F"/>
    <w:rsid w:val="002C0062"/>
    <w:rsid w:val="002E0C31"/>
    <w:rsid w:val="002E6816"/>
    <w:rsid w:val="002F3EBF"/>
    <w:rsid w:val="003437F4"/>
    <w:rsid w:val="003719C5"/>
    <w:rsid w:val="00397626"/>
    <w:rsid w:val="003B16F3"/>
    <w:rsid w:val="003D190C"/>
    <w:rsid w:val="003E1683"/>
    <w:rsid w:val="003E22FE"/>
    <w:rsid w:val="0040503B"/>
    <w:rsid w:val="00440F1F"/>
    <w:rsid w:val="00442372"/>
    <w:rsid w:val="004B04F5"/>
    <w:rsid w:val="004B6AA1"/>
    <w:rsid w:val="00503DB2"/>
    <w:rsid w:val="005077F8"/>
    <w:rsid w:val="00520043"/>
    <w:rsid w:val="00592E49"/>
    <w:rsid w:val="005A12ED"/>
    <w:rsid w:val="005C045E"/>
    <w:rsid w:val="006171E4"/>
    <w:rsid w:val="00633BF5"/>
    <w:rsid w:val="00644BB7"/>
    <w:rsid w:val="00691ABB"/>
    <w:rsid w:val="006C3FE9"/>
    <w:rsid w:val="006D42F6"/>
    <w:rsid w:val="006D4C90"/>
    <w:rsid w:val="006E023C"/>
    <w:rsid w:val="006E665F"/>
    <w:rsid w:val="006F193F"/>
    <w:rsid w:val="00717B05"/>
    <w:rsid w:val="00730758"/>
    <w:rsid w:val="00744EEE"/>
    <w:rsid w:val="0074658E"/>
    <w:rsid w:val="007569DA"/>
    <w:rsid w:val="00757C11"/>
    <w:rsid w:val="007675CF"/>
    <w:rsid w:val="00783920"/>
    <w:rsid w:val="007A16C0"/>
    <w:rsid w:val="007F1E0B"/>
    <w:rsid w:val="00860946"/>
    <w:rsid w:val="0087703F"/>
    <w:rsid w:val="00877924"/>
    <w:rsid w:val="00881C24"/>
    <w:rsid w:val="008965E1"/>
    <w:rsid w:val="008A5447"/>
    <w:rsid w:val="008B3222"/>
    <w:rsid w:val="009038C7"/>
    <w:rsid w:val="0093449B"/>
    <w:rsid w:val="009764A8"/>
    <w:rsid w:val="009B6829"/>
    <w:rsid w:val="009D47FE"/>
    <w:rsid w:val="009E3427"/>
    <w:rsid w:val="009E4156"/>
    <w:rsid w:val="00A261BE"/>
    <w:rsid w:val="00A41FBD"/>
    <w:rsid w:val="00A50593"/>
    <w:rsid w:val="00A577D9"/>
    <w:rsid w:val="00A577FA"/>
    <w:rsid w:val="00A8700D"/>
    <w:rsid w:val="00AC4F3E"/>
    <w:rsid w:val="00AC68FC"/>
    <w:rsid w:val="00AE112B"/>
    <w:rsid w:val="00AE5C79"/>
    <w:rsid w:val="00B11F89"/>
    <w:rsid w:val="00B351C1"/>
    <w:rsid w:val="00B572C6"/>
    <w:rsid w:val="00B85279"/>
    <w:rsid w:val="00BA5341"/>
    <w:rsid w:val="00BB6CDA"/>
    <w:rsid w:val="00BB7CE4"/>
    <w:rsid w:val="00BB7D4B"/>
    <w:rsid w:val="00BD0D9B"/>
    <w:rsid w:val="00BE25E3"/>
    <w:rsid w:val="00BF4530"/>
    <w:rsid w:val="00C14E6F"/>
    <w:rsid w:val="00C24C93"/>
    <w:rsid w:val="00C4407C"/>
    <w:rsid w:val="00C90F3F"/>
    <w:rsid w:val="00CB3B48"/>
    <w:rsid w:val="00CB469C"/>
    <w:rsid w:val="00D4446A"/>
    <w:rsid w:val="00D57831"/>
    <w:rsid w:val="00DC1896"/>
    <w:rsid w:val="00E3502D"/>
    <w:rsid w:val="00E577FA"/>
    <w:rsid w:val="00E86B72"/>
    <w:rsid w:val="00E91665"/>
    <w:rsid w:val="00EA16DE"/>
    <w:rsid w:val="00ED5C1D"/>
    <w:rsid w:val="00EF1DD1"/>
    <w:rsid w:val="00F11F3D"/>
    <w:rsid w:val="00F21186"/>
    <w:rsid w:val="00F36EB8"/>
    <w:rsid w:val="00F40E66"/>
    <w:rsid w:val="00F573EA"/>
    <w:rsid w:val="00F707BA"/>
    <w:rsid w:val="00F8105F"/>
    <w:rsid w:val="00F83F72"/>
    <w:rsid w:val="00FB2FAA"/>
    <w:rsid w:val="00FC1BA5"/>
    <w:rsid w:val="00FD5DBB"/>
    <w:rsid w:val="00FE0DFE"/>
    <w:rsid w:val="00FE4E6A"/>
    <w:rsid w:val="00FE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F19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6F193F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sz w:val="24"/>
      <w:szCs w:val="24"/>
    </w:rPr>
  </w:style>
  <w:style w:type="paragraph" w:styleId="a3">
    <w:name w:val="Normal (Web)"/>
    <w:basedOn w:val="a"/>
    <w:uiPriority w:val="99"/>
    <w:rsid w:val="006F19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F193F"/>
    <w:rPr>
      <w:rFonts w:cs="Times New Roman"/>
      <w:b/>
      <w:bCs/>
    </w:rPr>
  </w:style>
  <w:style w:type="character" w:styleId="a5">
    <w:name w:val="Hyperlink"/>
    <w:basedOn w:val="a0"/>
    <w:uiPriority w:val="99"/>
    <w:rsid w:val="006F193F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FC1BA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FC1BA5"/>
    <w:rPr>
      <w:rFonts w:ascii="Times New Roman" w:hAnsi="Times New Roman" w:cs="Times New Roman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F707BA"/>
    <w:pPr>
      <w:ind w:left="720"/>
      <w:contextualSpacing/>
    </w:pPr>
    <w:rPr>
      <w:rFonts w:eastAsia="Times New Roman"/>
      <w:lang w:eastAsia="ru-RU"/>
    </w:rPr>
  </w:style>
  <w:style w:type="table" w:styleId="a7">
    <w:name w:val="Table Grid"/>
    <w:basedOn w:val="a1"/>
    <w:uiPriority w:val="99"/>
    <w:rsid w:val="005200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13475"/>
    <w:rPr>
      <w:rFonts w:cs="Times New Roman"/>
    </w:rPr>
  </w:style>
  <w:style w:type="paragraph" w:styleId="aa">
    <w:name w:val="footer"/>
    <w:basedOn w:val="a"/>
    <w:link w:val="ab"/>
    <w:uiPriority w:val="99"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013475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6D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D42F6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99"/>
    <w:qFormat/>
    <w:rsid w:val="00F36EB8"/>
    <w:rPr>
      <w:rFonts w:cs="Times New Roman"/>
      <w:i/>
    </w:rPr>
  </w:style>
  <w:style w:type="character" w:customStyle="1" w:styleId="apple-converted-space">
    <w:name w:val="apple-converted-space"/>
    <w:basedOn w:val="a0"/>
    <w:uiPriority w:val="99"/>
    <w:rsid w:val="0040503B"/>
    <w:rPr>
      <w:rFonts w:cs="Times New Roman"/>
    </w:rPr>
  </w:style>
  <w:style w:type="paragraph" w:styleId="af">
    <w:name w:val="No Spacing"/>
    <w:uiPriority w:val="99"/>
    <w:qFormat/>
    <w:rsid w:val="0040503B"/>
    <w:rPr>
      <w:rFonts w:ascii="Times New Roman" w:eastAsia="Times New Roman" w:hAnsi="Times New Roman"/>
      <w:sz w:val="24"/>
      <w:szCs w:val="24"/>
    </w:rPr>
  </w:style>
  <w:style w:type="character" w:customStyle="1" w:styleId="c21">
    <w:name w:val="c21"/>
    <w:basedOn w:val="a0"/>
    <w:uiPriority w:val="99"/>
    <w:rsid w:val="0040503B"/>
    <w:rPr>
      <w:rFonts w:cs="Times New Roman"/>
    </w:rPr>
  </w:style>
  <w:style w:type="paragraph" w:customStyle="1" w:styleId="headline">
    <w:name w:val="headline"/>
    <w:basedOn w:val="a"/>
    <w:uiPriority w:val="99"/>
    <w:rsid w:val="00A41F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6344</Words>
  <Characters>36165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priemnaya</cp:lastModifiedBy>
  <cp:revision>6</cp:revision>
  <cp:lastPrinted>2020-07-06T10:09:00Z</cp:lastPrinted>
  <dcterms:created xsi:type="dcterms:W3CDTF">2020-07-03T08:31:00Z</dcterms:created>
  <dcterms:modified xsi:type="dcterms:W3CDTF">2020-07-06T10:11:00Z</dcterms:modified>
</cp:coreProperties>
</file>