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0C" w:rsidRPr="002F3EBF" w:rsidRDefault="000D640C" w:rsidP="00B572C6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</w:rPr>
      </w:pPr>
    </w:p>
    <w:p w:rsidR="000D640C" w:rsidRPr="00B572C6" w:rsidRDefault="00297898" w:rsidP="00297898">
      <w:pPr>
        <w:pStyle w:val="a3"/>
        <w:shd w:val="clear" w:color="auto" w:fill="FFFFFF"/>
        <w:spacing w:before="30" w:beforeAutospacing="0" w:after="30" w:afterAutospacing="0"/>
        <w:jc w:val="right"/>
        <w:rPr>
          <w:b/>
          <w:color w:val="000000"/>
        </w:rPr>
      </w:pPr>
      <w:r w:rsidRPr="00B572C6">
        <w:rPr>
          <w:b/>
          <w:color w:val="000000"/>
        </w:rPr>
        <w:t>«</w:t>
      </w:r>
      <w:r w:rsidR="000D640C" w:rsidRPr="00B572C6">
        <w:rPr>
          <w:b/>
          <w:color w:val="000000"/>
        </w:rPr>
        <w:t>Утверждаю</w:t>
      </w:r>
      <w:r w:rsidRPr="00B572C6">
        <w:rPr>
          <w:b/>
          <w:color w:val="000000"/>
        </w:rPr>
        <w:t>»</w:t>
      </w:r>
    </w:p>
    <w:p w:rsidR="000D640C" w:rsidRPr="00B572C6" w:rsidRDefault="00297898" w:rsidP="00297898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</w:rPr>
      </w:pPr>
      <w:r w:rsidRPr="00B572C6">
        <w:rPr>
          <w:color w:val="000000"/>
        </w:rPr>
        <w:t>Директор МКОУ СОШ№10</w:t>
      </w:r>
      <w:r w:rsidR="000D640C" w:rsidRPr="00B572C6">
        <w:rPr>
          <w:color w:val="000000"/>
        </w:rPr>
        <w:t>»</w:t>
      </w:r>
    </w:p>
    <w:p w:rsidR="000D640C" w:rsidRPr="00B572C6" w:rsidRDefault="000D640C" w:rsidP="00297898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</w:rPr>
      </w:pPr>
      <w:r w:rsidRPr="00B572C6">
        <w:rPr>
          <w:color w:val="000000"/>
        </w:rPr>
        <w:t xml:space="preserve">_______________ </w:t>
      </w:r>
      <w:r w:rsidR="00297898" w:rsidRPr="00B572C6">
        <w:rPr>
          <w:color w:val="000000"/>
        </w:rPr>
        <w:t>Хасаева З.А.</w:t>
      </w:r>
    </w:p>
    <w:p w:rsidR="000D640C" w:rsidRPr="00B572C6" w:rsidRDefault="000D640C" w:rsidP="003437F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</w:p>
    <w:p w:rsidR="000D640C" w:rsidRPr="00B572C6" w:rsidRDefault="000D640C" w:rsidP="00CB469C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</w:rPr>
      </w:pPr>
      <w:r w:rsidRPr="00B572C6">
        <w:rPr>
          <w:b/>
          <w:color w:val="000000"/>
        </w:rPr>
        <w:t>ОТЧЁТ</w:t>
      </w:r>
    </w:p>
    <w:p w:rsidR="000D640C" w:rsidRPr="00B572C6" w:rsidRDefault="000D640C" w:rsidP="002F3EB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</w:rPr>
      </w:pPr>
      <w:r w:rsidRPr="00B572C6">
        <w:rPr>
          <w:b/>
          <w:color w:val="000000"/>
        </w:rPr>
        <w:t>о результатах самообследования</w:t>
      </w:r>
    </w:p>
    <w:p w:rsidR="000D640C" w:rsidRPr="00B572C6" w:rsidRDefault="000D640C" w:rsidP="002F3EB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</w:rPr>
      </w:pPr>
      <w:r w:rsidRPr="00B572C6">
        <w:rPr>
          <w:b/>
          <w:color w:val="000000"/>
        </w:rPr>
        <w:t xml:space="preserve"> ГПП при МКОУ СОШ 10</w:t>
      </w:r>
    </w:p>
    <w:p w:rsidR="000D640C" w:rsidRPr="00B572C6" w:rsidRDefault="000D640C" w:rsidP="002F3EB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</w:rPr>
      </w:pPr>
      <w:r w:rsidRPr="00B572C6">
        <w:rPr>
          <w:b/>
          <w:color w:val="000000"/>
        </w:rPr>
        <w:t>за 2019 – 2020 учебный  год</w:t>
      </w:r>
    </w:p>
    <w:p w:rsidR="000D640C" w:rsidRPr="00B572C6" w:rsidRDefault="000D640C" w:rsidP="00CB469C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</w:rPr>
      </w:pPr>
    </w:p>
    <w:p w:rsidR="000D640C" w:rsidRDefault="000D640C" w:rsidP="00CB469C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</w:rPr>
      </w:pPr>
      <w:r w:rsidRPr="00B572C6">
        <w:rPr>
          <w:b/>
          <w:color w:val="000000"/>
        </w:rPr>
        <w:t>Аналитическая часть</w:t>
      </w:r>
    </w:p>
    <w:p w:rsidR="00B572C6" w:rsidRPr="00B572C6" w:rsidRDefault="00B572C6" w:rsidP="00CB469C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</w:rPr>
      </w:pPr>
    </w:p>
    <w:p w:rsidR="000D640C" w:rsidRPr="00B572C6" w:rsidRDefault="000D640C" w:rsidP="00CB469C">
      <w:pPr>
        <w:pStyle w:val="a3"/>
        <w:shd w:val="clear" w:color="auto" w:fill="FFFFFF"/>
        <w:spacing w:before="30" w:beforeAutospacing="0" w:after="30" w:afterAutospacing="0"/>
        <w:rPr>
          <w:b/>
          <w:color w:val="000000"/>
        </w:rPr>
      </w:pPr>
      <w:r w:rsidRPr="00B572C6">
        <w:rPr>
          <w:b/>
          <w:color w:val="000000"/>
        </w:rPr>
        <w:t xml:space="preserve">1.Образовательная деятельность  </w:t>
      </w:r>
      <w:r w:rsidR="00290065" w:rsidRPr="00B572C6">
        <w:rPr>
          <w:b/>
          <w:color w:val="000000"/>
        </w:rPr>
        <w:t>ГПП</w:t>
      </w:r>
      <w:r w:rsidR="00290065">
        <w:rPr>
          <w:b/>
          <w:color w:val="000000"/>
        </w:rPr>
        <w:t xml:space="preserve"> при </w:t>
      </w:r>
      <w:r w:rsidR="00290065" w:rsidRPr="00B572C6">
        <w:rPr>
          <w:b/>
          <w:color w:val="000000"/>
        </w:rPr>
        <w:t xml:space="preserve"> </w:t>
      </w:r>
      <w:r w:rsidR="00290065">
        <w:rPr>
          <w:b/>
          <w:color w:val="000000"/>
        </w:rPr>
        <w:t>МКОУ СОШ №</w:t>
      </w:r>
      <w:r w:rsidRPr="00B572C6">
        <w:rPr>
          <w:b/>
          <w:color w:val="000000"/>
        </w:rPr>
        <w:t xml:space="preserve">10 </w:t>
      </w:r>
    </w:p>
    <w:p w:rsidR="000D640C" w:rsidRPr="00B572C6" w:rsidRDefault="000D640C" w:rsidP="00F36EB8">
      <w:pPr>
        <w:rPr>
          <w:rStyle w:val="ae"/>
          <w:rFonts w:ascii="Times New Roman" w:hAnsi="Times New Roman"/>
          <w:b/>
          <w:iCs/>
          <w:sz w:val="24"/>
          <w:szCs w:val="24"/>
        </w:rPr>
      </w:pPr>
      <w:r w:rsidRPr="00B572C6">
        <w:rPr>
          <w:rFonts w:ascii="Times New Roman" w:hAnsi="Times New Roman"/>
          <w:b/>
          <w:color w:val="000000"/>
          <w:sz w:val="24"/>
          <w:szCs w:val="24"/>
        </w:rPr>
        <w:t>1.1.Общая характеристика  ГПП при</w:t>
      </w:r>
      <w:r w:rsidR="00290065">
        <w:rPr>
          <w:rFonts w:ascii="Times New Roman" w:hAnsi="Times New Roman"/>
          <w:b/>
          <w:color w:val="000000"/>
          <w:sz w:val="24"/>
          <w:szCs w:val="24"/>
        </w:rPr>
        <w:t xml:space="preserve"> МКОУ СОШ №</w:t>
      </w:r>
      <w:r w:rsidRPr="00B572C6">
        <w:rPr>
          <w:rFonts w:ascii="Times New Roman" w:hAnsi="Times New Roman"/>
          <w:b/>
          <w:color w:val="000000"/>
          <w:sz w:val="24"/>
          <w:szCs w:val="24"/>
        </w:rPr>
        <w:t>10</w:t>
      </w:r>
    </w:p>
    <w:tbl>
      <w:tblPr>
        <w:tblpPr w:leftFromText="180" w:rightFromText="180" w:vertAnchor="text" w:horzAnchor="margin" w:tblpXSpec="center" w:tblpY="242"/>
        <w:tblW w:w="1028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3369"/>
        <w:gridCol w:w="6913"/>
      </w:tblGrid>
      <w:tr w:rsidR="000D640C" w:rsidRPr="00B572C6" w:rsidTr="00F36EB8">
        <w:trPr>
          <w:trHeight w:val="1082"/>
        </w:trPr>
        <w:tc>
          <w:tcPr>
            <w:tcW w:w="3369" w:type="dxa"/>
            <w:vAlign w:val="center"/>
          </w:tcPr>
          <w:p w:rsidR="000D640C" w:rsidRPr="00B572C6" w:rsidRDefault="000D640C" w:rsidP="00F36EB8">
            <w:pPr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B572C6"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Название по Уставу</w:t>
            </w:r>
          </w:p>
        </w:tc>
        <w:tc>
          <w:tcPr>
            <w:tcW w:w="6913" w:type="dxa"/>
            <w:vAlign w:val="center"/>
          </w:tcPr>
          <w:p w:rsidR="000D640C" w:rsidRPr="00B572C6" w:rsidRDefault="000D640C" w:rsidP="00290065">
            <w:pPr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B572C6"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  <w:t xml:space="preserve">Муниципальное  казенное образовательное  учреждение </w:t>
            </w:r>
            <w:r w:rsidR="00290065"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  <w:t>"Средняя Общеобразовательная школа №</w:t>
            </w:r>
            <w:r w:rsidRPr="00B572C6"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  <w:t>10 города Буйнакска</w:t>
            </w:r>
            <w:r w:rsidR="00290065"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  <w:t>"</w:t>
            </w:r>
          </w:p>
        </w:tc>
      </w:tr>
      <w:tr w:rsidR="000D640C" w:rsidRPr="00B572C6" w:rsidTr="00F36EB8">
        <w:trPr>
          <w:trHeight w:val="394"/>
        </w:trPr>
        <w:tc>
          <w:tcPr>
            <w:tcW w:w="3369" w:type="dxa"/>
            <w:vAlign w:val="center"/>
          </w:tcPr>
          <w:p w:rsidR="000D640C" w:rsidRPr="00B572C6" w:rsidRDefault="000D640C" w:rsidP="00F36EB8">
            <w:pPr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B572C6"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  <w:t>Тип и вид</w:t>
            </w:r>
          </w:p>
        </w:tc>
        <w:tc>
          <w:tcPr>
            <w:tcW w:w="6913" w:type="dxa"/>
            <w:vAlign w:val="center"/>
          </w:tcPr>
          <w:p w:rsidR="000D640C" w:rsidRPr="00B572C6" w:rsidRDefault="000D640C" w:rsidP="00F36EB8">
            <w:pPr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B572C6"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  <w:t xml:space="preserve">Группы предшкольной подготовки </w:t>
            </w:r>
            <w:r w:rsidR="00290065"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  <w:t xml:space="preserve"> (ГПП)</w:t>
            </w:r>
          </w:p>
        </w:tc>
      </w:tr>
      <w:tr w:rsidR="000D640C" w:rsidRPr="00B572C6" w:rsidTr="00F36EB8">
        <w:trPr>
          <w:trHeight w:val="567"/>
        </w:trPr>
        <w:tc>
          <w:tcPr>
            <w:tcW w:w="3369" w:type="dxa"/>
            <w:vAlign w:val="center"/>
          </w:tcPr>
          <w:p w:rsidR="000D640C" w:rsidRPr="00B572C6" w:rsidRDefault="000D640C" w:rsidP="00F36EB8">
            <w:pPr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B572C6"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913" w:type="dxa"/>
            <w:vAlign w:val="center"/>
          </w:tcPr>
          <w:p w:rsidR="000D640C" w:rsidRPr="00B572C6" w:rsidRDefault="000D640C" w:rsidP="00C14E6F">
            <w:pPr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B572C6"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  <w:t xml:space="preserve">Муниципальное </w:t>
            </w:r>
            <w:r w:rsidR="00C14E6F"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  <w:t xml:space="preserve">казенное </w:t>
            </w:r>
            <w:r w:rsidRPr="00B572C6"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  <w:t>учреждение</w:t>
            </w:r>
          </w:p>
        </w:tc>
      </w:tr>
      <w:tr w:rsidR="000D640C" w:rsidRPr="00B572C6" w:rsidTr="00F36EB8">
        <w:trPr>
          <w:trHeight w:val="447"/>
        </w:trPr>
        <w:tc>
          <w:tcPr>
            <w:tcW w:w="3369" w:type="dxa"/>
            <w:vAlign w:val="center"/>
          </w:tcPr>
          <w:p w:rsidR="000D640C" w:rsidRPr="00B572C6" w:rsidRDefault="000D640C" w:rsidP="00F36EB8">
            <w:pPr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B572C6"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  <w:t>Учредитель</w:t>
            </w:r>
          </w:p>
        </w:tc>
        <w:tc>
          <w:tcPr>
            <w:tcW w:w="6913" w:type="dxa"/>
            <w:vAlign w:val="center"/>
          </w:tcPr>
          <w:p w:rsidR="000D640C" w:rsidRPr="00B572C6" w:rsidRDefault="000D640C" w:rsidP="00F36EB8">
            <w:pPr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B572C6"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  <w:t>Муниципальное образование городской округ «город Буйнакск»</w:t>
            </w:r>
          </w:p>
        </w:tc>
      </w:tr>
      <w:tr w:rsidR="000D640C" w:rsidRPr="00B572C6" w:rsidTr="00F36EB8">
        <w:trPr>
          <w:trHeight w:val="617"/>
        </w:trPr>
        <w:tc>
          <w:tcPr>
            <w:tcW w:w="3369" w:type="dxa"/>
            <w:vAlign w:val="center"/>
          </w:tcPr>
          <w:p w:rsidR="000D640C" w:rsidRPr="00B572C6" w:rsidRDefault="000D640C" w:rsidP="00F36EB8">
            <w:pPr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B572C6"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  <w:t>Юридический адрес</w:t>
            </w:r>
          </w:p>
        </w:tc>
        <w:tc>
          <w:tcPr>
            <w:tcW w:w="6913" w:type="dxa"/>
            <w:vAlign w:val="center"/>
          </w:tcPr>
          <w:p w:rsidR="000D640C" w:rsidRPr="00B572C6" w:rsidRDefault="000D640C" w:rsidP="00F36EB8">
            <w:pPr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B572C6"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  <w:t>Республика Дагестан, город Буйнакск,  Шихова 120</w:t>
            </w:r>
          </w:p>
        </w:tc>
      </w:tr>
      <w:tr w:rsidR="000D640C" w:rsidRPr="00B572C6" w:rsidTr="00F36EB8">
        <w:trPr>
          <w:trHeight w:val="394"/>
        </w:trPr>
        <w:tc>
          <w:tcPr>
            <w:tcW w:w="3369" w:type="dxa"/>
            <w:vAlign w:val="center"/>
          </w:tcPr>
          <w:p w:rsidR="000D640C" w:rsidRPr="00B572C6" w:rsidRDefault="000D640C" w:rsidP="00F36EB8">
            <w:pPr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B572C6"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  <w:t>Телефон/факс</w:t>
            </w:r>
          </w:p>
        </w:tc>
        <w:tc>
          <w:tcPr>
            <w:tcW w:w="6913" w:type="dxa"/>
            <w:vAlign w:val="center"/>
          </w:tcPr>
          <w:p w:rsidR="000D640C" w:rsidRPr="00B572C6" w:rsidRDefault="000D640C" w:rsidP="00F36EB8">
            <w:pPr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B572C6"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  <w:t>2-41-63</w:t>
            </w:r>
          </w:p>
        </w:tc>
      </w:tr>
      <w:tr w:rsidR="000D640C" w:rsidRPr="00B572C6" w:rsidTr="00F36EB8">
        <w:trPr>
          <w:trHeight w:val="394"/>
        </w:trPr>
        <w:tc>
          <w:tcPr>
            <w:tcW w:w="3369" w:type="dxa"/>
            <w:vAlign w:val="center"/>
          </w:tcPr>
          <w:p w:rsidR="000D640C" w:rsidRPr="00B572C6" w:rsidRDefault="000D640C" w:rsidP="00F36EB8">
            <w:pPr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B572C6"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  <w:t>Руководитель</w:t>
            </w:r>
          </w:p>
        </w:tc>
        <w:tc>
          <w:tcPr>
            <w:tcW w:w="6913" w:type="dxa"/>
            <w:vAlign w:val="center"/>
          </w:tcPr>
          <w:p w:rsidR="000D640C" w:rsidRPr="00B572C6" w:rsidRDefault="000D640C" w:rsidP="00F36EB8">
            <w:pPr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B572C6"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  <w:t xml:space="preserve"> Хасаева   Зарема Абдулаевна </w:t>
            </w:r>
          </w:p>
        </w:tc>
      </w:tr>
      <w:tr w:rsidR="000D640C" w:rsidRPr="00B572C6" w:rsidTr="00F36EB8">
        <w:trPr>
          <w:trHeight w:val="649"/>
        </w:trPr>
        <w:tc>
          <w:tcPr>
            <w:tcW w:w="3369" w:type="dxa"/>
            <w:vAlign w:val="center"/>
          </w:tcPr>
          <w:p w:rsidR="000D640C" w:rsidRPr="00B572C6" w:rsidRDefault="000D640C" w:rsidP="00F36EB8">
            <w:pPr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B572C6"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Лицензия</w:t>
            </w:r>
          </w:p>
        </w:tc>
        <w:tc>
          <w:tcPr>
            <w:tcW w:w="6913" w:type="dxa"/>
            <w:vAlign w:val="center"/>
          </w:tcPr>
          <w:p w:rsidR="000D640C" w:rsidRPr="00B572C6" w:rsidRDefault="00290065" w:rsidP="00F36EB8">
            <w:pPr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  <w:t xml:space="preserve">№8177   </w:t>
            </w:r>
            <w:r w:rsidR="00297898" w:rsidRPr="00B572C6"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  <w:t xml:space="preserve">от 24 июля 2015г       </w:t>
            </w:r>
          </w:p>
        </w:tc>
      </w:tr>
      <w:tr w:rsidR="000D640C" w:rsidRPr="00B572C6" w:rsidTr="00F36EB8">
        <w:trPr>
          <w:trHeight w:val="394"/>
        </w:trPr>
        <w:tc>
          <w:tcPr>
            <w:tcW w:w="3369" w:type="dxa"/>
            <w:vAlign w:val="center"/>
          </w:tcPr>
          <w:p w:rsidR="000D640C" w:rsidRPr="00B572C6" w:rsidRDefault="000D640C" w:rsidP="00F36EB8">
            <w:pPr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B572C6">
              <w:rPr>
                <w:rStyle w:val="ae"/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Устав </w:t>
            </w:r>
          </w:p>
        </w:tc>
        <w:tc>
          <w:tcPr>
            <w:tcW w:w="6913" w:type="dxa"/>
            <w:vAlign w:val="center"/>
          </w:tcPr>
          <w:p w:rsidR="000D640C" w:rsidRPr="00B572C6" w:rsidRDefault="00C14E6F" w:rsidP="00297898">
            <w:pPr>
              <w:rPr>
                <w:rStyle w:val="ae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  ПГА №745 от 19.12.2014</w:t>
            </w:r>
            <w:r w:rsidR="00297898" w:rsidRPr="00B572C6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</w:tr>
      <w:tr w:rsidR="000D640C" w:rsidRPr="00B572C6" w:rsidTr="00F36EB8">
        <w:trPr>
          <w:trHeight w:val="288"/>
        </w:trPr>
        <w:tc>
          <w:tcPr>
            <w:tcW w:w="3369" w:type="dxa"/>
            <w:vAlign w:val="center"/>
          </w:tcPr>
          <w:p w:rsidR="000D640C" w:rsidRPr="00B572C6" w:rsidRDefault="000D640C" w:rsidP="00F36EB8">
            <w:pPr>
              <w:rPr>
                <w:rStyle w:val="ae"/>
                <w:rFonts w:ascii="Times New Roman" w:hAnsi="Times New Roman"/>
                <w:b/>
                <w:i w:val="0"/>
                <w:iCs/>
                <w:color w:val="0070C0"/>
                <w:sz w:val="24"/>
                <w:szCs w:val="24"/>
              </w:rPr>
            </w:pPr>
          </w:p>
        </w:tc>
        <w:tc>
          <w:tcPr>
            <w:tcW w:w="6913" w:type="dxa"/>
            <w:vAlign w:val="center"/>
          </w:tcPr>
          <w:p w:rsidR="000D640C" w:rsidRPr="00B572C6" w:rsidRDefault="000D640C" w:rsidP="00F36EB8">
            <w:pPr>
              <w:rPr>
                <w:rStyle w:val="ae"/>
                <w:rFonts w:ascii="Times New Roman" w:hAnsi="Times New Roman"/>
                <w:i w:val="0"/>
                <w:iCs/>
                <w:color w:val="0070C0"/>
                <w:sz w:val="24"/>
                <w:szCs w:val="24"/>
              </w:rPr>
            </w:pPr>
          </w:p>
        </w:tc>
      </w:tr>
    </w:tbl>
    <w:p w:rsidR="00290065" w:rsidRDefault="000D640C" w:rsidP="00F36EB8">
      <w:pPr>
        <w:rPr>
          <w:rStyle w:val="ae"/>
          <w:rFonts w:ascii="Times New Roman" w:hAnsi="Times New Roman"/>
          <w:i w:val="0"/>
          <w:iCs/>
          <w:sz w:val="24"/>
          <w:szCs w:val="24"/>
        </w:rPr>
      </w:pPr>
      <w:r w:rsidRPr="00B572C6">
        <w:rPr>
          <w:rStyle w:val="ae"/>
          <w:rFonts w:ascii="Times New Roman" w:hAnsi="Times New Roman"/>
          <w:i w:val="0"/>
          <w:iCs/>
          <w:sz w:val="24"/>
          <w:szCs w:val="24"/>
        </w:rPr>
        <w:t xml:space="preserve">           </w:t>
      </w:r>
    </w:p>
    <w:p w:rsidR="00290065" w:rsidRDefault="00290065" w:rsidP="00F36EB8">
      <w:pPr>
        <w:rPr>
          <w:rStyle w:val="ae"/>
          <w:rFonts w:ascii="Times New Roman" w:hAnsi="Times New Roman"/>
          <w:i w:val="0"/>
          <w:iCs/>
          <w:sz w:val="24"/>
          <w:szCs w:val="24"/>
        </w:rPr>
      </w:pPr>
    </w:p>
    <w:p w:rsidR="00290065" w:rsidRDefault="00290065" w:rsidP="00F36EB8">
      <w:pPr>
        <w:rPr>
          <w:rStyle w:val="ae"/>
          <w:rFonts w:ascii="Times New Roman" w:hAnsi="Times New Roman"/>
          <w:i w:val="0"/>
          <w:iCs/>
          <w:sz w:val="24"/>
          <w:szCs w:val="24"/>
        </w:rPr>
      </w:pPr>
    </w:p>
    <w:p w:rsidR="000D640C" w:rsidRPr="00B572C6" w:rsidRDefault="000D640C" w:rsidP="00F36EB8">
      <w:pPr>
        <w:rPr>
          <w:rStyle w:val="ae"/>
          <w:rFonts w:ascii="Times New Roman" w:hAnsi="Times New Roman"/>
          <w:i w:val="0"/>
          <w:iCs/>
          <w:sz w:val="24"/>
          <w:szCs w:val="24"/>
        </w:rPr>
      </w:pPr>
      <w:r w:rsidRPr="00B572C6">
        <w:rPr>
          <w:rStyle w:val="ae"/>
          <w:rFonts w:ascii="Times New Roman" w:hAnsi="Times New Roman"/>
          <w:i w:val="0"/>
          <w:iCs/>
          <w:sz w:val="24"/>
          <w:szCs w:val="24"/>
        </w:rPr>
        <w:t xml:space="preserve"> </w:t>
      </w:r>
    </w:p>
    <w:p w:rsidR="000D640C" w:rsidRPr="00B572C6" w:rsidRDefault="000D640C" w:rsidP="00173A70">
      <w:pPr>
        <w:spacing w:line="240" w:lineRule="auto"/>
        <w:rPr>
          <w:rStyle w:val="ae"/>
          <w:rFonts w:ascii="Times New Roman" w:hAnsi="Times New Roman"/>
          <w:i w:val="0"/>
          <w:iCs/>
          <w:sz w:val="24"/>
          <w:szCs w:val="24"/>
        </w:rPr>
      </w:pPr>
      <w:r w:rsidRPr="00B572C6">
        <w:rPr>
          <w:rStyle w:val="ae"/>
          <w:rFonts w:ascii="Times New Roman" w:hAnsi="Times New Roman"/>
          <w:i w:val="0"/>
          <w:iCs/>
          <w:sz w:val="24"/>
          <w:szCs w:val="24"/>
        </w:rPr>
        <w:lastRenderedPageBreak/>
        <w:t xml:space="preserve">             Муниципальное  Казенное Образовательное Учреждение   10 ГПП города Буйнакска функционирует  с  сентября 2012 года. Ремонт был проведен по всем требованиям САНПин и пожарной инспекцией.</w:t>
      </w:r>
    </w:p>
    <w:p w:rsidR="000D640C" w:rsidRPr="00B572C6" w:rsidRDefault="000D640C" w:rsidP="00173A70">
      <w:pPr>
        <w:spacing w:line="240" w:lineRule="auto"/>
        <w:rPr>
          <w:rStyle w:val="ae"/>
          <w:rFonts w:ascii="Times New Roman" w:hAnsi="Times New Roman"/>
          <w:i w:val="0"/>
          <w:iCs/>
          <w:sz w:val="24"/>
          <w:szCs w:val="24"/>
        </w:rPr>
      </w:pPr>
      <w:r w:rsidRPr="00B572C6">
        <w:rPr>
          <w:rStyle w:val="ae"/>
          <w:rFonts w:ascii="Times New Roman" w:hAnsi="Times New Roman"/>
          <w:i w:val="0"/>
          <w:iCs/>
          <w:sz w:val="24"/>
          <w:szCs w:val="24"/>
        </w:rPr>
        <w:t xml:space="preserve">Территория  ГПП при МКОУ СОШ 10  площадью –  </w:t>
      </w:r>
      <w:r w:rsidR="00297898" w:rsidRPr="00B572C6">
        <w:rPr>
          <w:rStyle w:val="ae"/>
          <w:rFonts w:ascii="Times New Roman" w:hAnsi="Times New Roman"/>
          <w:i w:val="0"/>
          <w:iCs/>
          <w:sz w:val="24"/>
          <w:szCs w:val="24"/>
        </w:rPr>
        <w:t>1,0</w:t>
      </w:r>
      <w:r w:rsidRPr="00B572C6">
        <w:rPr>
          <w:rStyle w:val="ae"/>
          <w:rFonts w:ascii="Times New Roman" w:hAnsi="Times New Roman"/>
          <w:i w:val="0"/>
          <w:iCs/>
          <w:sz w:val="24"/>
          <w:szCs w:val="24"/>
        </w:rPr>
        <w:t xml:space="preserve">   га.</w:t>
      </w:r>
    </w:p>
    <w:p w:rsidR="000D640C" w:rsidRPr="00B572C6" w:rsidRDefault="000D640C" w:rsidP="00173A70">
      <w:pPr>
        <w:spacing w:line="240" w:lineRule="auto"/>
        <w:rPr>
          <w:rStyle w:val="ae"/>
          <w:rFonts w:ascii="Times New Roman" w:hAnsi="Times New Roman"/>
          <w:i w:val="0"/>
          <w:iCs/>
          <w:sz w:val="24"/>
          <w:szCs w:val="24"/>
        </w:rPr>
      </w:pPr>
      <w:r w:rsidRPr="00B572C6">
        <w:rPr>
          <w:rStyle w:val="ae"/>
          <w:rFonts w:ascii="Times New Roman" w:hAnsi="Times New Roman"/>
          <w:i w:val="0"/>
          <w:iCs/>
          <w:sz w:val="24"/>
          <w:szCs w:val="24"/>
        </w:rPr>
        <w:t xml:space="preserve">Основное здание – </w:t>
      </w:r>
      <w:r w:rsidR="00297898" w:rsidRPr="00B572C6">
        <w:rPr>
          <w:rStyle w:val="ae"/>
          <w:rFonts w:ascii="Times New Roman" w:hAnsi="Times New Roman"/>
          <w:i w:val="0"/>
          <w:iCs/>
          <w:sz w:val="24"/>
          <w:szCs w:val="24"/>
        </w:rPr>
        <w:t>2763 кв.м</w:t>
      </w:r>
    </w:p>
    <w:p w:rsidR="000D640C" w:rsidRPr="00B572C6" w:rsidRDefault="000D640C" w:rsidP="00173A70">
      <w:pPr>
        <w:spacing w:line="240" w:lineRule="auto"/>
        <w:rPr>
          <w:rStyle w:val="ae"/>
          <w:rFonts w:ascii="Times New Roman" w:hAnsi="Times New Roman"/>
          <w:i w:val="0"/>
          <w:iCs/>
          <w:sz w:val="24"/>
          <w:szCs w:val="24"/>
        </w:rPr>
      </w:pPr>
      <w:r w:rsidRPr="00B572C6">
        <w:rPr>
          <w:rStyle w:val="ae"/>
          <w:rFonts w:ascii="Times New Roman" w:hAnsi="Times New Roman"/>
          <w:i w:val="0"/>
          <w:iCs/>
          <w:sz w:val="24"/>
          <w:szCs w:val="24"/>
        </w:rPr>
        <w:t>ГПП -</w:t>
      </w:r>
      <w:r w:rsidR="00297898" w:rsidRPr="00B572C6">
        <w:rPr>
          <w:rStyle w:val="ae"/>
          <w:rFonts w:ascii="Times New Roman" w:hAnsi="Times New Roman"/>
          <w:i w:val="0"/>
          <w:iCs/>
          <w:sz w:val="24"/>
          <w:szCs w:val="24"/>
        </w:rPr>
        <w:t>500 кв.м</w:t>
      </w:r>
    </w:p>
    <w:p w:rsidR="000D640C" w:rsidRPr="00B572C6" w:rsidRDefault="000D640C" w:rsidP="00173A70">
      <w:pPr>
        <w:spacing w:line="240" w:lineRule="auto"/>
        <w:rPr>
          <w:rStyle w:val="ae"/>
          <w:rFonts w:ascii="Times New Roman" w:hAnsi="Times New Roman"/>
          <w:i w:val="0"/>
          <w:iCs/>
          <w:sz w:val="24"/>
          <w:szCs w:val="24"/>
        </w:rPr>
      </w:pPr>
      <w:r w:rsidRPr="00B572C6">
        <w:rPr>
          <w:rStyle w:val="ae"/>
          <w:rFonts w:ascii="Times New Roman" w:hAnsi="Times New Roman"/>
          <w:i w:val="0"/>
          <w:iCs/>
          <w:sz w:val="24"/>
          <w:szCs w:val="24"/>
        </w:rPr>
        <w:t xml:space="preserve">   ГПП рассчитано на 75 детей. Общая численность составляет 106 детей.</w:t>
      </w:r>
    </w:p>
    <w:p w:rsidR="000D640C" w:rsidRPr="00B572C6" w:rsidRDefault="000D640C" w:rsidP="00173A70">
      <w:pPr>
        <w:spacing w:line="240" w:lineRule="auto"/>
        <w:rPr>
          <w:rStyle w:val="ae"/>
          <w:rFonts w:ascii="Times New Roman" w:hAnsi="Times New Roman"/>
          <w:i w:val="0"/>
          <w:iCs/>
          <w:sz w:val="24"/>
          <w:szCs w:val="24"/>
        </w:rPr>
      </w:pPr>
      <w:r w:rsidRPr="00B572C6">
        <w:rPr>
          <w:rStyle w:val="ae"/>
          <w:rFonts w:ascii="Times New Roman" w:hAnsi="Times New Roman"/>
          <w:i w:val="0"/>
          <w:iCs/>
          <w:sz w:val="24"/>
          <w:szCs w:val="24"/>
        </w:rPr>
        <w:t>В детский сад принимаются дети от 5 до 7 лет. Прием детей производится на основании направления БГУО по Электронной очереди.</w:t>
      </w:r>
    </w:p>
    <w:p w:rsidR="000D640C" w:rsidRPr="00B572C6" w:rsidRDefault="000D640C" w:rsidP="00173A70">
      <w:pPr>
        <w:spacing w:line="240" w:lineRule="auto"/>
        <w:rPr>
          <w:rStyle w:val="ae"/>
          <w:rFonts w:ascii="Times New Roman" w:hAnsi="Times New Roman"/>
          <w:i w:val="0"/>
          <w:iCs/>
          <w:sz w:val="24"/>
          <w:szCs w:val="24"/>
        </w:rPr>
      </w:pPr>
      <w:r w:rsidRPr="00B572C6">
        <w:rPr>
          <w:rStyle w:val="ae"/>
          <w:rFonts w:ascii="Times New Roman" w:hAnsi="Times New Roman"/>
          <w:i w:val="0"/>
          <w:iCs/>
          <w:sz w:val="24"/>
          <w:szCs w:val="24"/>
        </w:rPr>
        <w:t>Режим работы детского сада пятидневный с 7:00 до 19:00.</w:t>
      </w:r>
    </w:p>
    <w:p w:rsidR="000D640C" w:rsidRPr="00B572C6" w:rsidRDefault="000D640C" w:rsidP="00173A70">
      <w:pPr>
        <w:spacing w:line="240" w:lineRule="auto"/>
        <w:rPr>
          <w:rStyle w:val="ae"/>
          <w:rFonts w:ascii="Times New Roman" w:hAnsi="Times New Roman"/>
          <w:i w:val="0"/>
          <w:iCs/>
          <w:sz w:val="24"/>
          <w:szCs w:val="24"/>
        </w:rPr>
      </w:pPr>
      <w:r w:rsidRPr="00B572C6">
        <w:rPr>
          <w:rStyle w:val="ae"/>
          <w:rFonts w:ascii="Times New Roman" w:hAnsi="Times New Roman"/>
          <w:i w:val="0"/>
          <w:iCs/>
          <w:sz w:val="24"/>
          <w:szCs w:val="24"/>
        </w:rPr>
        <w:t>Круглосуточные  – с 24 часовым пребыванием.</w:t>
      </w:r>
    </w:p>
    <w:p w:rsidR="000D640C" w:rsidRPr="00B572C6" w:rsidRDefault="000D640C" w:rsidP="00173A70">
      <w:pPr>
        <w:spacing w:line="240" w:lineRule="auto"/>
        <w:rPr>
          <w:rStyle w:val="ae"/>
          <w:rFonts w:ascii="Times New Roman" w:hAnsi="Times New Roman"/>
          <w:i w:val="0"/>
          <w:iCs/>
          <w:sz w:val="24"/>
          <w:szCs w:val="24"/>
        </w:rPr>
      </w:pPr>
      <w:r w:rsidRPr="00B572C6">
        <w:rPr>
          <w:rStyle w:val="ae"/>
          <w:rFonts w:ascii="Times New Roman" w:hAnsi="Times New Roman"/>
          <w:i w:val="0"/>
          <w:iCs/>
          <w:sz w:val="24"/>
          <w:szCs w:val="24"/>
        </w:rPr>
        <w:t>Выходные дни: суббота и воскресенье.</w:t>
      </w:r>
    </w:p>
    <w:p w:rsidR="000D640C" w:rsidRPr="00B572C6" w:rsidRDefault="000D640C" w:rsidP="00173A70">
      <w:pPr>
        <w:spacing w:before="72" w:line="240" w:lineRule="auto"/>
        <w:ind w:right="19"/>
        <w:rPr>
          <w:rFonts w:ascii="Times New Roman" w:hAnsi="Times New Roman"/>
          <w:iCs/>
          <w:color w:val="FF0000"/>
          <w:sz w:val="24"/>
          <w:szCs w:val="24"/>
        </w:rPr>
      </w:pPr>
      <w:r w:rsidRPr="00B572C6">
        <w:rPr>
          <w:rStyle w:val="ae"/>
          <w:rFonts w:ascii="Times New Roman" w:hAnsi="Times New Roman"/>
          <w:i w:val="0"/>
          <w:iCs/>
          <w:color w:val="FF0000"/>
          <w:sz w:val="24"/>
          <w:szCs w:val="24"/>
        </w:rPr>
        <w:t xml:space="preserve"> </w:t>
      </w:r>
      <w:r w:rsidRPr="00B572C6">
        <w:rPr>
          <w:rFonts w:ascii="Times New Roman" w:hAnsi="Times New Roman"/>
          <w:sz w:val="24"/>
          <w:szCs w:val="24"/>
        </w:rPr>
        <w:t xml:space="preserve">Адрес в сети Интернет: </w:t>
      </w:r>
    </w:p>
    <w:p w:rsidR="000D640C" w:rsidRPr="00B572C6" w:rsidRDefault="000D640C" w:rsidP="00173A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Адрес электронной почты:</w:t>
      </w:r>
      <w:r w:rsidR="00297898" w:rsidRPr="00B572C6">
        <w:rPr>
          <w:rFonts w:ascii="Times New Roman" w:hAnsi="Times New Roman"/>
          <w:sz w:val="24"/>
          <w:szCs w:val="24"/>
        </w:rPr>
        <w:t xml:space="preserve"> </w:t>
      </w:r>
      <w:r w:rsidR="00297898" w:rsidRPr="00B572C6">
        <w:rPr>
          <w:rFonts w:ascii="Times New Roman" w:hAnsi="Times New Roman"/>
          <w:sz w:val="24"/>
          <w:szCs w:val="24"/>
          <w:lang w:val="en-US"/>
        </w:rPr>
        <w:t>Shkola</w:t>
      </w:r>
      <w:r w:rsidR="00297898" w:rsidRPr="00B572C6">
        <w:rPr>
          <w:rFonts w:ascii="Times New Roman" w:hAnsi="Times New Roman"/>
          <w:sz w:val="24"/>
          <w:szCs w:val="24"/>
        </w:rPr>
        <w:t>10</w:t>
      </w:r>
      <w:r w:rsidR="00297898" w:rsidRPr="00B572C6">
        <w:rPr>
          <w:rFonts w:ascii="Times New Roman" w:hAnsi="Times New Roman"/>
          <w:sz w:val="24"/>
          <w:szCs w:val="24"/>
          <w:lang w:val="en-US"/>
        </w:rPr>
        <w:t>buynaksk</w:t>
      </w:r>
      <w:r w:rsidR="00297898" w:rsidRPr="00B572C6">
        <w:rPr>
          <w:rFonts w:ascii="Times New Roman" w:hAnsi="Times New Roman"/>
          <w:sz w:val="24"/>
          <w:szCs w:val="24"/>
        </w:rPr>
        <w:t>@</w:t>
      </w:r>
      <w:r w:rsidR="00297898" w:rsidRPr="00B572C6">
        <w:rPr>
          <w:rFonts w:ascii="Times New Roman" w:hAnsi="Times New Roman"/>
          <w:sz w:val="24"/>
          <w:szCs w:val="24"/>
          <w:lang w:val="en-US"/>
        </w:rPr>
        <w:t>mail</w:t>
      </w:r>
      <w:r w:rsidR="00297898" w:rsidRPr="00B572C6">
        <w:rPr>
          <w:rFonts w:ascii="Times New Roman" w:hAnsi="Times New Roman"/>
          <w:sz w:val="24"/>
          <w:szCs w:val="24"/>
        </w:rPr>
        <w:t>.</w:t>
      </w:r>
      <w:r w:rsidR="00297898" w:rsidRPr="00B572C6">
        <w:rPr>
          <w:rFonts w:ascii="Times New Roman" w:hAnsi="Times New Roman"/>
          <w:sz w:val="24"/>
          <w:szCs w:val="24"/>
          <w:lang w:val="en-US"/>
        </w:rPr>
        <w:t>ru</w:t>
      </w:r>
    </w:p>
    <w:p w:rsidR="000D640C" w:rsidRPr="00B572C6" w:rsidRDefault="000D640C" w:rsidP="00173A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 xml:space="preserve"> </w:t>
      </w:r>
    </w:p>
    <w:p w:rsidR="000D640C" w:rsidRPr="00B572C6" w:rsidRDefault="000D640C" w:rsidP="00173A70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</w:rPr>
      </w:pPr>
    </w:p>
    <w:p w:rsidR="000D640C" w:rsidRPr="00B572C6" w:rsidRDefault="000D640C" w:rsidP="00173A70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color w:val="000000"/>
        </w:rPr>
      </w:pPr>
      <w:r w:rsidRPr="00B572C6">
        <w:rPr>
          <w:b/>
          <w:color w:val="000000"/>
        </w:rPr>
        <w:t>1.2. Правоустанавливающие документы ГПП при  МКОУ  СОШ 10</w:t>
      </w:r>
    </w:p>
    <w:p w:rsidR="000D640C" w:rsidRPr="00B572C6" w:rsidRDefault="000D640C" w:rsidP="00173A70">
      <w:pPr>
        <w:pStyle w:val="Default"/>
        <w:ind w:firstLine="708"/>
        <w:jc w:val="both"/>
      </w:pPr>
      <w:r w:rsidRPr="00B572C6">
        <w:t xml:space="preserve"> Группы предшкольной  подготовки осуществляет свою деятельность в соответствии c Законом РФ «Об образовании в Российской Федерации» от 29.12.2012г, № 273-ФЗ; Федеральным законом «Об основных гарантиях прав ребёнка Российской Федерации»; Конвенцией ООН о правах ребёнка; Приказа Министерства образования и науки Российской Федерации (Минобрнауки России) от 17 октября </w:t>
      </w:r>
      <w:smartTag w:uri="urn:schemas-microsoft-com:office:smarttags" w:element="metricconverter">
        <w:smartTagPr>
          <w:attr w:name="ProductID" w:val="889 м²"/>
        </w:smartTagPr>
        <w:r w:rsidRPr="00B572C6">
          <w:t>2013 г</w:t>
        </w:r>
      </w:smartTag>
      <w:r w:rsidRPr="00B572C6">
        <w:t xml:space="preserve">. N </w:t>
      </w:r>
      <w:smartTag w:uri="urn:schemas-microsoft-com:office:smarttags" w:element="metricconverter">
        <w:smartTagPr>
          <w:attr w:name="ProductID" w:val="889 м²"/>
        </w:smartTagPr>
        <w:r w:rsidRPr="00B572C6">
          <w:t>1155 г</w:t>
        </w:r>
      </w:smartTag>
      <w:r w:rsidRPr="00B572C6">
        <w:t xml:space="preserve">. "Об утверждении федерального государственного образовательного стандарта дошкольного образования;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30.08.2013г. № 1014, Санитарно-эпидемиологическими правилами и нормативами СанПиН  2.4.1.3049-13, Уставом </w:t>
      </w:r>
      <w:r w:rsidR="00297898" w:rsidRPr="00B572C6">
        <w:t>№639 от 07.10.2011 года</w:t>
      </w:r>
    </w:p>
    <w:p w:rsidR="000D640C" w:rsidRPr="00B572C6" w:rsidRDefault="000D640C" w:rsidP="00FD5DBB">
      <w:pPr>
        <w:pStyle w:val="Default"/>
        <w:ind w:firstLine="708"/>
        <w:jc w:val="both"/>
      </w:pPr>
      <w:r w:rsidRPr="00B572C6">
        <w:t xml:space="preserve">Локальные акты </w:t>
      </w:r>
    </w:p>
    <w:p w:rsidR="000D640C" w:rsidRPr="00B572C6" w:rsidRDefault="000D640C" w:rsidP="00FC1BA5">
      <w:pPr>
        <w:widowControl w:val="0"/>
        <w:autoSpaceDE w:val="0"/>
        <w:autoSpaceDN w:val="0"/>
        <w:adjustRightInd w:val="0"/>
        <w:spacing w:after="0" w:line="222" w:lineRule="exact"/>
        <w:ind w:left="102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pacing w:val="-2"/>
          <w:sz w:val="24"/>
          <w:szCs w:val="24"/>
        </w:rPr>
        <w:t>-</w:t>
      </w:r>
      <w:r w:rsidRPr="00B572C6">
        <w:rPr>
          <w:rFonts w:ascii="Times New Roman" w:hAnsi="Times New Roman"/>
          <w:spacing w:val="-1"/>
          <w:sz w:val="24"/>
          <w:szCs w:val="24"/>
        </w:rPr>
        <w:t>к</w:t>
      </w:r>
      <w:r w:rsidRPr="00B572C6">
        <w:rPr>
          <w:rFonts w:ascii="Times New Roman" w:hAnsi="Times New Roman"/>
          <w:spacing w:val="3"/>
          <w:sz w:val="24"/>
          <w:szCs w:val="24"/>
        </w:rPr>
        <w:t>о</w:t>
      </w:r>
      <w:r w:rsidRPr="00B572C6">
        <w:rPr>
          <w:rFonts w:ascii="Times New Roman" w:hAnsi="Times New Roman"/>
          <w:spacing w:val="-1"/>
          <w:sz w:val="24"/>
          <w:szCs w:val="24"/>
        </w:rPr>
        <w:t>лл</w:t>
      </w:r>
      <w:r w:rsidRPr="00B572C6">
        <w:rPr>
          <w:rFonts w:ascii="Times New Roman" w:hAnsi="Times New Roman"/>
          <w:spacing w:val="3"/>
          <w:sz w:val="24"/>
          <w:szCs w:val="24"/>
        </w:rPr>
        <w:t>е</w:t>
      </w:r>
      <w:r w:rsidRPr="00B572C6">
        <w:rPr>
          <w:rFonts w:ascii="Times New Roman" w:hAnsi="Times New Roman"/>
          <w:spacing w:val="-1"/>
          <w:sz w:val="24"/>
          <w:szCs w:val="24"/>
        </w:rPr>
        <w:t>к</w:t>
      </w:r>
      <w:r w:rsidRPr="00B572C6">
        <w:rPr>
          <w:rFonts w:ascii="Times New Roman" w:hAnsi="Times New Roman"/>
          <w:spacing w:val="2"/>
          <w:sz w:val="24"/>
          <w:szCs w:val="24"/>
        </w:rPr>
        <w:t>т</w:t>
      </w:r>
      <w:r w:rsidRPr="00B572C6">
        <w:rPr>
          <w:rFonts w:ascii="Times New Roman" w:hAnsi="Times New Roman"/>
          <w:spacing w:val="-1"/>
          <w:sz w:val="24"/>
          <w:szCs w:val="24"/>
        </w:rPr>
        <w:t>и</w:t>
      </w:r>
      <w:r w:rsidRPr="00B572C6">
        <w:rPr>
          <w:rFonts w:ascii="Times New Roman" w:hAnsi="Times New Roman"/>
          <w:spacing w:val="2"/>
          <w:sz w:val="24"/>
          <w:szCs w:val="24"/>
        </w:rPr>
        <w:t>в</w:t>
      </w:r>
      <w:r w:rsidRPr="00B572C6">
        <w:rPr>
          <w:rFonts w:ascii="Times New Roman" w:hAnsi="Times New Roman"/>
          <w:spacing w:val="-1"/>
          <w:sz w:val="24"/>
          <w:szCs w:val="24"/>
        </w:rPr>
        <w:t>н</w:t>
      </w:r>
      <w:r w:rsidRPr="00B572C6">
        <w:rPr>
          <w:rFonts w:ascii="Times New Roman" w:hAnsi="Times New Roman"/>
          <w:sz w:val="24"/>
          <w:szCs w:val="24"/>
        </w:rPr>
        <w:t>ый</w:t>
      </w:r>
      <w:r w:rsidRPr="00B572C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572C6">
        <w:rPr>
          <w:rFonts w:ascii="Times New Roman" w:hAnsi="Times New Roman"/>
          <w:sz w:val="24"/>
          <w:szCs w:val="24"/>
        </w:rPr>
        <w:t>д</w:t>
      </w:r>
      <w:r w:rsidRPr="00B572C6">
        <w:rPr>
          <w:rFonts w:ascii="Times New Roman" w:hAnsi="Times New Roman"/>
          <w:spacing w:val="1"/>
          <w:sz w:val="24"/>
          <w:szCs w:val="24"/>
        </w:rPr>
        <w:t>о</w:t>
      </w:r>
      <w:r w:rsidRPr="00B572C6">
        <w:rPr>
          <w:rFonts w:ascii="Times New Roman" w:hAnsi="Times New Roman"/>
          <w:sz w:val="24"/>
          <w:szCs w:val="24"/>
        </w:rPr>
        <w:t>г</w:t>
      </w:r>
      <w:r w:rsidRPr="00B572C6">
        <w:rPr>
          <w:rFonts w:ascii="Times New Roman" w:hAnsi="Times New Roman"/>
          <w:spacing w:val="1"/>
          <w:sz w:val="24"/>
          <w:szCs w:val="24"/>
        </w:rPr>
        <w:t>о</w:t>
      </w:r>
      <w:r w:rsidRPr="00B572C6">
        <w:rPr>
          <w:rFonts w:ascii="Times New Roman" w:hAnsi="Times New Roman"/>
          <w:sz w:val="24"/>
          <w:szCs w:val="24"/>
        </w:rPr>
        <w:t>в</w:t>
      </w:r>
      <w:r w:rsidRPr="00B572C6">
        <w:rPr>
          <w:rFonts w:ascii="Times New Roman" w:hAnsi="Times New Roman"/>
          <w:spacing w:val="1"/>
          <w:sz w:val="24"/>
          <w:szCs w:val="24"/>
        </w:rPr>
        <w:t>ор</w:t>
      </w:r>
      <w:r w:rsidRPr="00B572C6">
        <w:rPr>
          <w:rFonts w:ascii="Times New Roman" w:hAnsi="Times New Roman"/>
          <w:sz w:val="24"/>
          <w:szCs w:val="24"/>
        </w:rPr>
        <w:t>;</w:t>
      </w:r>
    </w:p>
    <w:p w:rsidR="000D640C" w:rsidRPr="00B572C6" w:rsidRDefault="000D640C" w:rsidP="00FC1BA5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pacing w:val="-2"/>
          <w:sz w:val="24"/>
          <w:szCs w:val="24"/>
        </w:rPr>
        <w:t>-</w:t>
      </w:r>
      <w:r w:rsidRPr="00B572C6">
        <w:rPr>
          <w:rFonts w:ascii="Times New Roman" w:hAnsi="Times New Roman"/>
          <w:spacing w:val="-1"/>
          <w:sz w:val="24"/>
          <w:szCs w:val="24"/>
        </w:rPr>
        <w:t>п</w:t>
      </w:r>
      <w:r w:rsidRPr="00B572C6">
        <w:rPr>
          <w:rFonts w:ascii="Times New Roman" w:hAnsi="Times New Roman"/>
          <w:spacing w:val="1"/>
          <w:sz w:val="24"/>
          <w:szCs w:val="24"/>
        </w:rPr>
        <w:t>р</w:t>
      </w:r>
      <w:r w:rsidRPr="00B572C6">
        <w:rPr>
          <w:rFonts w:ascii="Times New Roman" w:hAnsi="Times New Roman"/>
          <w:sz w:val="24"/>
          <w:szCs w:val="24"/>
        </w:rPr>
        <w:t>а</w:t>
      </w:r>
      <w:r w:rsidRPr="00B572C6">
        <w:rPr>
          <w:rFonts w:ascii="Times New Roman" w:hAnsi="Times New Roman"/>
          <w:spacing w:val="2"/>
          <w:sz w:val="24"/>
          <w:szCs w:val="24"/>
        </w:rPr>
        <w:t>в</w:t>
      </w:r>
      <w:r w:rsidRPr="00B572C6">
        <w:rPr>
          <w:rFonts w:ascii="Times New Roman" w:hAnsi="Times New Roman"/>
          <w:spacing w:val="1"/>
          <w:sz w:val="24"/>
          <w:szCs w:val="24"/>
        </w:rPr>
        <w:t>и</w:t>
      </w:r>
      <w:r w:rsidRPr="00B572C6">
        <w:rPr>
          <w:rFonts w:ascii="Times New Roman" w:hAnsi="Times New Roman"/>
          <w:spacing w:val="-1"/>
          <w:sz w:val="24"/>
          <w:szCs w:val="24"/>
        </w:rPr>
        <w:t>л</w:t>
      </w:r>
      <w:r w:rsidRPr="00B572C6">
        <w:rPr>
          <w:rFonts w:ascii="Times New Roman" w:hAnsi="Times New Roman"/>
          <w:sz w:val="24"/>
          <w:szCs w:val="24"/>
        </w:rPr>
        <w:t>а в</w:t>
      </w:r>
      <w:r w:rsidRPr="00B572C6">
        <w:rPr>
          <w:rFonts w:ascii="Times New Roman" w:hAnsi="Times New Roman"/>
          <w:spacing w:val="1"/>
          <w:sz w:val="24"/>
          <w:szCs w:val="24"/>
        </w:rPr>
        <w:t>н</w:t>
      </w:r>
      <w:r w:rsidRPr="00B572C6">
        <w:rPr>
          <w:rFonts w:ascii="Times New Roman" w:hAnsi="Times New Roman"/>
          <w:spacing w:val="-1"/>
          <w:sz w:val="24"/>
          <w:szCs w:val="24"/>
        </w:rPr>
        <w:t>ут</w:t>
      </w:r>
      <w:r w:rsidRPr="00B572C6">
        <w:rPr>
          <w:rFonts w:ascii="Times New Roman" w:hAnsi="Times New Roman"/>
          <w:spacing w:val="1"/>
          <w:sz w:val="24"/>
          <w:szCs w:val="24"/>
        </w:rPr>
        <w:t>р</w:t>
      </w:r>
      <w:r w:rsidRPr="00B572C6">
        <w:rPr>
          <w:rFonts w:ascii="Times New Roman" w:hAnsi="Times New Roman"/>
          <w:spacing w:val="3"/>
          <w:sz w:val="24"/>
          <w:szCs w:val="24"/>
        </w:rPr>
        <w:t>е</w:t>
      </w:r>
      <w:r w:rsidRPr="00B572C6">
        <w:rPr>
          <w:rFonts w:ascii="Times New Roman" w:hAnsi="Times New Roman"/>
          <w:spacing w:val="-1"/>
          <w:sz w:val="24"/>
          <w:szCs w:val="24"/>
        </w:rPr>
        <w:t>нн</w:t>
      </w:r>
      <w:r w:rsidRPr="00B572C6">
        <w:rPr>
          <w:rFonts w:ascii="Times New Roman" w:hAnsi="Times New Roman"/>
          <w:sz w:val="24"/>
          <w:szCs w:val="24"/>
        </w:rPr>
        <w:t xml:space="preserve">его </w:t>
      </w:r>
      <w:r w:rsidRPr="00B572C6">
        <w:rPr>
          <w:rFonts w:ascii="Times New Roman" w:hAnsi="Times New Roman"/>
          <w:spacing w:val="-1"/>
          <w:sz w:val="24"/>
          <w:szCs w:val="24"/>
        </w:rPr>
        <w:t>т</w:t>
      </w:r>
      <w:r w:rsidRPr="00B572C6">
        <w:rPr>
          <w:rFonts w:ascii="Times New Roman" w:hAnsi="Times New Roman"/>
          <w:spacing w:val="3"/>
          <w:sz w:val="24"/>
          <w:szCs w:val="24"/>
        </w:rPr>
        <w:t>р</w:t>
      </w:r>
      <w:r w:rsidRPr="00B572C6">
        <w:rPr>
          <w:rFonts w:ascii="Times New Roman" w:hAnsi="Times New Roman"/>
          <w:spacing w:val="-1"/>
          <w:sz w:val="24"/>
          <w:szCs w:val="24"/>
        </w:rPr>
        <w:t>у</w:t>
      </w:r>
      <w:r w:rsidRPr="00B572C6">
        <w:rPr>
          <w:rFonts w:ascii="Times New Roman" w:hAnsi="Times New Roman"/>
          <w:sz w:val="24"/>
          <w:szCs w:val="24"/>
        </w:rPr>
        <w:t>д</w:t>
      </w:r>
      <w:r w:rsidRPr="00B572C6">
        <w:rPr>
          <w:rFonts w:ascii="Times New Roman" w:hAnsi="Times New Roman"/>
          <w:spacing w:val="3"/>
          <w:sz w:val="24"/>
          <w:szCs w:val="24"/>
        </w:rPr>
        <w:t>о</w:t>
      </w:r>
      <w:r w:rsidRPr="00B572C6">
        <w:rPr>
          <w:rFonts w:ascii="Times New Roman" w:hAnsi="Times New Roman"/>
          <w:sz w:val="24"/>
          <w:szCs w:val="24"/>
        </w:rPr>
        <w:t>в</w:t>
      </w:r>
      <w:r w:rsidRPr="00B572C6">
        <w:rPr>
          <w:rFonts w:ascii="Times New Roman" w:hAnsi="Times New Roman"/>
          <w:spacing w:val="1"/>
          <w:sz w:val="24"/>
          <w:szCs w:val="24"/>
        </w:rPr>
        <w:t>о</w:t>
      </w:r>
      <w:r w:rsidRPr="00B572C6">
        <w:rPr>
          <w:rFonts w:ascii="Times New Roman" w:hAnsi="Times New Roman"/>
          <w:sz w:val="24"/>
          <w:szCs w:val="24"/>
        </w:rPr>
        <w:t xml:space="preserve">го </w:t>
      </w:r>
      <w:r w:rsidRPr="00B572C6">
        <w:rPr>
          <w:rFonts w:ascii="Times New Roman" w:hAnsi="Times New Roman"/>
          <w:spacing w:val="1"/>
          <w:sz w:val="24"/>
          <w:szCs w:val="24"/>
        </w:rPr>
        <w:t>р</w:t>
      </w:r>
      <w:r w:rsidRPr="00B572C6">
        <w:rPr>
          <w:rFonts w:ascii="Times New Roman" w:hAnsi="Times New Roman"/>
          <w:sz w:val="24"/>
          <w:szCs w:val="24"/>
        </w:rPr>
        <w:t>а</w:t>
      </w:r>
      <w:r w:rsidRPr="00B572C6">
        <w:rPr>
          <w:rFonts w:ascii="Times New Roman" w:hAnsi="Times New Roman"/>
          <w:spacing w:val="1"/>
          <w:sz w:val="24"/>
          <w:szCs w:val="24"/>
        </w:rPr>
        <w:t>с</w:t>
      </w:r>
      <w:r w:rsidRPr="00B572C6">
        <w:rPr>
          <w:rFonts w:ascii="Times New Roman" w:hAnsi="Times New Roman"/>
          <w:spacing w:val="-1"/>
          <w:sz w:val="24"/>
          <w:szCs w:val="24"/>
        </w:rPr>
        <w:t>п</w:t>
      </w:r>
      <w:r w:rsidRPr="00B572C6">
        <w:rPr>
          <w:rFonts w:ascii="Times New Roman" w:hAnsi="Times New Roman"/>
          <w:spacing w:val="1"/>
          <w:sz w:val="24"/>
          <w:szCs w:val="24"/>
        </w:rPr>
        <w:t>ор</w:t>
      </w:r>
      <w:r w:rsidRPr="00B572C6">
        <w:rPr>
          <w:rFonts w:ascii="Times New Roman" w:hAnsi="Times New Roman"/>
          <w:sz w:val="24"/>
          <w:szCs w:val="24"/>
        </w:rPr>
        <w:t>я</w:t>
      </w:r>
      <w:r w:rsidRPr="00B572C6">
        <w:rPr>
          <w:rFonts w:ascii="Times New Roman" w:hAnsi="Times New Roman"/>
          <w:spacing w:val="-1"/>
          <w:sz w:val="24"/>
          <w:szCs w:val="24"/>
        </w:rPr>
        <w:t>дк</w:t>
      </w:r>
      <w:r w:rsidRPr="00B572C6">
        <w:rPr>
          <w:rFonts w:ascii="Times New Roman" w:hAnsi="Times New Roman"/>
          <w:sz w:val="24"/>
          <w:szCs w:val="24"/>
        </w:rPr>
        <w:t>а;</w:t>
      </w:r>
    </w:p>
    <w:p w:rsidR="000D640C" w:rsidRPr="00B572C6" w:rsidRDefault="000D640C" w:rsidP="00FC1BA5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pacing w:val="-2"/>
          <w:sz w:val="24"/>
          <w:szCs w:val="24"/>
        </w:rPr>
        <w:t>-</w:t>
      </w:r>
      <w:r w:rsidRPr="00B572C6">
        <w:rPr>
          <w:rFonts w:ascii="Times New Roman" w:hAnsi="Times New Roman"/>
          <w:spacing w:val="-1"/>
          <w:sz w:val="24"/>
          <w:szCs w:val="24"/>
        </w:rPr>
        <w:t>п</w:t>
      </w:r>
      <w:r w:rsidRPr="00B572C6">
        <w:rPr>
          <w:rFonts w:ascii="Times New Roman" w:hAnsi="Times New Roman"/>
          <w:spacing w:val="3"/>
          <w:sz w:val="24"/>
          <w:szCs w:val="24"/>
        </w:rPr>
        <w:t>о</w:t>
      </w:r>
      <w:r w:rsidRPr="00B572C6">
        <w:rPr>
          <w:rFonts w:ascii="Times New Roman" w:hAnsi="Times New Roman"/>
          <w:spacing w:val="-1"/>
          <w:sz w:val="24"/>
          <w:szCs w:val="24"/>
        </w:rPr>
        <w:t>л</w:t>
      </w:r>
      <w:r w:rsidRPr="00B572C6">
        <w:rPr>
          <w:rFonts w:ascii="Times New Roman" w:hAnsi="Times New Roman"/>
          <w:spacing w:val="1"/>
          <w:sz w:val="24"/>
          <w:szCs w:val="24"/>
        </w:rPr>
        <w:t>о</w:t>
      </w:r>
      <w:r w:rsidRPr="00B572C6">
        <w:rPr>
          <w:rFonts w:ascii="Times New Roman" w:hAnsi="Times New Roman"/>
          <w:spacing w:val="-1"/>
          <w:sz w:val="24"/>
          <w:szCs w:val="24"/>
        </w:rPr>
        <w:t>ж</w:t>
      </w:r>
      <w:r w:rsidRPr="00B572C6">
        <w:rPr>
          <w:rFonts w:ascii="Times New Roman" w:hAnsi="Times New Roman"/>
          <w:sz w:val="24"/>
          <w:szCs w:val="24"/>
        </w:rPr>
        <w:t>е</w:t>
      </w:r>
      <w:r w:rsidRPr="00B572C6">
        <w:rPr>
          <w:rFonts w:ascii="Times New Roman" w:hAnsi="Times New Roman"/>
          <w:spacing w:val="2"/>
          <w:sz w:val="24"/>
          <w:szCs w:val="24"/>
        </w:rPr>
        <w:t>н</w:t>
      </w:r>
      <w:r w:rsidRPr="00B572C6">
        <w:rPr>
          <w:rFonts w:ascii="Times New Roman" w:hAnsi="Times New Roman"/>
          <w:spacing w:val="-1"/>
          <w:sz w:val="24"/>
          <w:szCs w:val="24"/>
        </w:rPr>
        <w:t>и</w:t>
      </w:r>
      <w:r w:rsidRPr="00B572C6">
        <w:rPr>
          <w:rFonts w:ascii="Times New Roman" w:hAnsi="Times New Roman"/>
          <w:sz w:val="24"/>
          <w:szCs w:val="24"/>
        </w:rPr>
        <w:t>е о</w:t>
      </w:r>
      <w:r w:rsidRPr="00B572C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572C6">
        <w:rPr>
          <w:rFonts w:ascii="Times New Roman" w:hAnsi="Times New Roman"/>
          <w:sz w:val="24"/>
          <w:szCs w:val="24"/>
        </w:rPr>
        <w:t>с</w:t>
      </w:r>
      <w:r w:rsidRPr="00B572C6">
        <w:rPr>
          <w:rFonts w:ascii="Times New Roman" w:hAnsi="Times New Roman"/>
          <w:spacing w:val="-1"/>
          <w:sz w:val="24"/>
          <w:szCs w:val="24"/>
        </w:rPr>
        <w:t>и</w:t>
      </w:r>
      <w:r w:rsidRPr="00B572C6">
        <w:rPr>
          <w:rFonts w:ascii="Times New Roman" w:hAnsi="Times New Roman"/>
          <w:sz w:val="24"/>
          <w:szCs w:val="24"/>
        </w:rPr>
        <w:t>сте</w:t>
      </w:r>
      <w:r w:rsidRPr="00B572C6">
        <w:rPr>
          <w:rFonts w:ascii="Times New Roman" w:hAnsi="Times New Roman"/>
          <w:spacing w:val="1"/>
          <w:sz w:val="24"/>
          <w:szCs w:val="24"/>
        </w:rPr>
        <w:t>м</w:t>
      </w:r>
      <w:r w:rsidRPr="00B572C6">
        <w:rPr>
          <w:rFonts w:ascii="Times New Roman" w:hAnsi="Times New Roman"/>
          <w:sz w:val="24"/>
          <w:szCs w:val="24"/>
        </w:rPr>
        <w:t xml:space="preserve">е </w:t>
      </w:r>
      <w:r w:rsidRPr="00B572C6">
        <w:rPr>
          <w:rFonts w:ascii="Times New Roman" w:hAnsi="Times New Roman"/>
          <w:spacing w:val="1"/>
          <w:sz w:val="24"/>
          <w:szCs w:val="24"/>
        </w:rPr>
        <w:t>оп</w:t>
      </w:r>
      <w:r w:rsidRPr="00B572C6">
        <w:rPr>
          <w:rFonts w:ascii="Times New Roman" w:hAnsi="Times New Roman"/>
          <w:spacing w:val="-1"/>
          <w:sz w:val="24"/>
          <w:szCs w:val="24"/>
        </w:rPr>
        <w:t>л</w:t>
      </w:r>
      <w:r w:rsidRPr="00B572C6">
        <w:rPr>
          <w:rFonts w:ascii="Times New Roman" w:hAnsi="Times New Roman"/>
          <w:sz w:val="24"/>
          <w:szCs w:val="24"/>
        </w:rPr>
        <w:t>а</w:t>
      </w:r>
      <w:r w:rsidRPr="00B572C6">
        <w:rPr>
          <w:rFonts w:ascii="Times New Roman" w:hAnsi="Times New Roman"/>
          <w:spacing w:val="2"/>
          <w:sz w:val="24"/>
          <w:szCs w:val="24"/>
        </w:rPr>
        <w:t>т</w:t>
      </w:r>
      <w:r w:rsidRPr="00B572C6">
        <w:rPr>
          <w:rFonts w:ascii="Times New Roman" w:hAnsi="Times New Roman"/>
          <w:sz w:val="24"/>
          <w:szCs w:val="24"/>
        </w:rPr>
        <w:t xml:space="preserve">ы </w:t>
      </w:r>
      <w:r w:rsidRPr="00B572C6">
        <w:rPr>
          <w:rFonts w:ascii="Times New Roman" w:hAnsi="Times New Roman"/>
          <w:spacing w:val="-1"/>
          <w:sz w:val="24"/>
          <w:szCs w:val="24"/>
        </w:rPr>
        <w:t>т</w:t>
      </w:r>
      <w:r w:rsidRPr="00B572C6">
        <w:rPr>
          <w:rFonts w:ascii="Times New Roman" w:hAnsi="Times New Roman"/>
          <w:spacing w:val="3"/>
          <w:sz w:val="24"/>
          <w:szCs w:val="24"/>
        </w:rPr>
        <w:t>р</w:t>
      </w:r>
      <w:r w:rsidRPr="00B572C6">
        <w:rPr>
          <w:rFonts w:ascii="Times New Roman" w:hAnsi="Times New Roman"/>
          <w:spacing w:val="-4"/>
          <w:sz w:val="24"/>
          <w:szCs w:val="24"/>
        </w:rPr>
        <w:t>у</w:t>
      </w:r>
      <w:r w:rsidRPr="00B572C6">
        <w:rPr>
          <w:rFonts w:ascii="Times New Roman" w:hAnsi="Times New Roman"/>
          <w:sz w:val="24"/>
          <w:szCs w:val="24"/>
        </w:rPr>
        <w:t>да</w:t>
      </w:r>
      <w:r w:rsidRPr="00B572C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572C6">
        <w:rPr>
          <w:rFonts w:ascii="Times New Roman" w:hAnsi="Times New Roman"/>
          <w:spacing w:val="1"/>
          <w:sz w:val="24"/>
          <w:szCs w:val="24"/>
        </w:rPr>
        <w:t>р</w:t>
      </w:r>
      <w:r w:rsidRPr="00B572C6">
        <w:rPr>
          <w:rFonts w:ascii="Times New Roman" w:hAnsi="Times New Roman"/>
          <w:sz w:val="24"/>
          <w:szCs w:val="24"/>
        </w:rPr>
        <w:t>аб</w:t>
      </w:r>
      <w:r w:rsidRPr="00B572C6">
        <w:rPr>
          <w:rFonts w:ascii="Times New Roman" w:hAnsi="Times New Roman"/>
          <w:spacing w:val="1"/>
          <w:sz w:val="24"/>
          <w:szCs w:val="24"/>
        </w:rPr>
        <w:t>о</w:t>
      </w:r>
      <w:r w:rsidRPr="00B572C6">
        <w:rPr>
          <w:rFonts w:ascii="Times New Roman" w:hAnsi="Times New Roman"/>
          <w:spacing w:val="2"/>
          <w:sz w:val="24"/>
          <w:szCs w:val="24"/>
        </w:rPr>
        <w:t>т</w:t>
      </w:r>
      <w:r w:rsidRPr="00B572C6">
        <w:rPr>
          <w:rFonts w:ascii="Times New Roman" w:hAnsi="Times New Roman"/>
          <w:spacing w:val="-1"/>
          <w:sz w:val="24"/>
          <w:szCs w:val="24"/>
        </w:rPr>
        <w:t>н</w:t>
      </w:r>
      <w:r w:rsidRPr="00B572C6">
        <w:rPr>
          <w:rFonts w:ascii="Times New Roman" w:hAnsi="Times New Roman"/>
          <w:spacing w:val="1"/>
          <w:sz w:val="24"/>
          <w:szCs w:val="24"/>
        </w:rPr>
        <w:t>и</w:t>
      </w:r>
      <w:r w:rsidRPr="00B572C6">
        <w:rPr>
          <w:rFonts w:ascii="Times New Roman" w:hAnsi="Times New Roman"/>
          <w:spacing w:val="-1"/>
          <w:sz w:val="24"/>
          <w:szCs w:val="24"/>
        </w:rPr>
        <w:t>к</w:t>
      </w:r>
      <w:r w:rsidRPr="00B572C6">
        <w:rPr>
          <w:rFonts w:ascii="Times New Roman" w:hAnsi="Times New Roman"/>
          <w:spacing w:val="1"/>
          <w:sz w:val="24"/>
          <w:szCs w:val="24"/>
        </w:rPr>
        <w:t>о</w:t>
      </w:r>
      <w:r w:rsidRPr="00B572C6">
        <w:rPr>
          <w:rFonts w:ascii="Times New Roman" w:hAnsi="Times New Roman"/>
          <w:spacing w:val="2"/>
          <w:sz w:val="24"/>
          <w:szCs w:val="24"/>
        </w:rPr>
        <w:t>в</w:t>
      </w:r>
      <w:r w:rsidRPr="00B572C6">
        <w:rPr>
          <w:rFonts w:ascii="Times New Roman" w:hAnsi="Times New Roman"/>
          <w:sz w:val="24"/>
          <w:szCs w:val="24"/>
        </w:rPr>
        <w:t>;</w:t>
      </w:r>
    </w:p>
    <w:p w:rsidR="000D640C" w:rsidRPr="00B572C6" w:rsidRDefault="000D640C" w:rsidP="00FC1BA5">
      <w:pPr>
        <w:widowControl w:val="0"/>
        <w:autoSpaceDE w:val="0"/>
        <w:autoSpaceDN w:val="0"/>
        <w:adjustRightInd w:val="0"/>
        <w:spacing w:after="0" w:line="228" w:lineRule="exact"/>
        <w:ind w:left="102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pacing w:val="-2"/>
          <w:sz w:val="24"/>
          <w:szCs w:val="24"/>
        </w:rPr>
        <w:t>-</w:t>
      </w:r>
      <w:r w:rsidRPr="00B572C6">
        <w:rPr>
          <w:rFonts w:ascii="Times New Roman" w:hAnsi="Times New Roman"/>
          <w:spacing w:val="-1"/>
          <w:sz w:val="24"/>
          <w:szCs w:val="24"/>
        </w:rPr>
        <w:t>п</w:t>
      </w:r>
      <w:r w:rsidRPr="00B572C6">
        <w:rPr>
          <w:rFonts w:ascii="Times New Roman" w:hAnsi="Times New Roman"/>
          <w:spacing w:val="3"/>
          <w:sz w:val="24"/>
          <w:szCs w:val="24"/>
        </w:rPr>
        <w:t>о</w:t>
      </w:r>
      <w:r w:rsidRPr="00B572C6">
        <w:rPr>
          <w:rFonts w:ascii="Times New Roman" w:hAnsi="Times New Roman"/>
          <w:spacing w:val="-1"/>
          <w:sz w:val="24"/>
          <w:szCs w:val="24"/>
        </w:rPr>
        <w:t>л</w:t>
      </w:r>
      <w:r w:rsidRPr="00B572C6">
        <w:rPr>
          <w:rFonts w:ascii="Times New Roman" w:hAnsi="Times New Roman"/>
          <w:spacing w:val="1"/>
          <w:sz w:val="24"/>
          <w:szCs w:val="24"/>
        </w:rPr>
        <w:t>о</w:t>
      </w:r>
      <w:r w:rsidRPr="00B572C6">
        <w:rPr>
          <w:rFonts w:ascii="Times New Roman" w:hAnsi="Times New Roman"/>
          <w:spacing w:val="-1"/>
          <w:sz w:val="24"/>
          <w:szCs w:val="24"/>
        </w:rPr>
        <w:t>ж</w:t>
      </w:r>
      <w:r w:rsidRPr="00B572C6">
        <w:rPr>
          <w:rFonts w:ascii="Times New Roman" w:hAnsi="Times New Roman"/>
          <w:sz w:val="24"/>
          <w:szCs w:val="24"/>
        </w:rPr>
        <w:t>е</w:t>
      </w:r>
      <w:r w:rsidRPr="00B572C6">
        <w:rPr>
          <w:rFonts w:ascii="Times New Roman" w:hAnsi="Times New Roman"/>
          <w:spacing w:val="2"/>
          <w:sz w:val="24"/>
          <w:szCs w:val="24"/>
        </w:rPr>
        <w:t>н</w:t>
      </w:r>
      <w:r w:rsidRPr="00B572C6">
        <w:rPr>
          <w:rFonts w:ascii="Times New Roman" w:hAnsi="Times New Roman"/>
          <w:spacing w:val="-1"/>
          <w:sz w:val="24"/>
          <w:szCs w:val="24"/>
        </w:rPr>
        <w:t>и</w:t>
      </w:r>
      <w:r w:rsidRPr="00B572C6">
        <w:rPr>
          <w:rFonts w:ascii="Times New Roman" w:hAnsi="Times New Roman"/>
          <w:sz w:val="24"/>
          <w:szCs w:val="24"/>
        </w:rPr>
        <w:t xml:space="preserve">е о  </w:t>
      </w:r>
      <w:r w:rsidRPr="00B572C6">
        <w:rPr>
          <w:rFonts w:ascii="Times New Roman" w:hAnsi="Times New Roman"/>
          <w:spacing w:val="-1"/>
          <w:sz w:val="24"/>
          <w:szCs w:val="24"/>
        </w:rPr>
        <w:t>педагогическом совете</w:t>
      </w:r>
      <w:r w:rsidRPr="00B572C6">
        <w:rPr>
          <w:rFonts w:ascii="Times New Roman" w:hAnsi="Times New Roman"/>
          <w:sz w:val="24"/>
          <w:szCs w:val="24"/>
        </w:rPr>
        <w:t>;</w:t>
      </w:r>
    </w:p>
    <w:p w:rsidR="000D640C" w:rsidRPr="00B572C6" w:rsidRDefault="000D640C" w:rsidP="00FC1BA5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pacing w:val="-2"/>
          <w:sz w:val="24"/>
          <w:szCs w:val="24"/>
        </w:rPr>
        <w:t>-</w:t>
      </w:r>
      <w:r w:rsidRPr="00B572C6">
        <w:rPr>
          <w:rFonts w:ascii="Times New Roman" w:hAnsi="Times New Roman"/>
          <w:spacing w:val="-1"/>
          <w:sz w:val="24"/>
          <w:szCs w:val="24"/>
        </w:rPr>
        <w:t>п</w:t>
      </w:r>
      <w:r w:rsidRPr="00B572C6">
        <w:rPr>
          <w:rFonts w:ascii="Times New Roman" w:hAnsi="Times New Roman"/>
          <w:spacing w:val="3"/>
          <w:sz w:val="24"/>
          <w:szCs w:val="24"/>
        </w:rPr>
        <w:t>о</w:t>
      </w:r>
      <w:r w:rsidRPr="00B572C6">
        <w:rPr>
          <w:rFonts w:ascii="Times New Roman" w:hAnsi="Times New Roman"/>
          <w:spacing w:val="-1"/>
          <w:sz w:val="24"/>
          <w:szCs w:val="24"/>
        </w:rPr>
        <w:t>л</w:t>
      </w:r>
      <w:r w:rsidRPr="00B572C6">
        <w:rPr>
          <w:rFonts w:ascii="Times New Roman" w:hAnsi="Times New Roman"/>
          <w:spacing w:val="1"/>
          <w:sz w:val="24"/>
          <w:szCs w:val="24"/>
        </w:rPr>
        <w:t>о</w:t>
      </w:r>
      <w:r w:rsidRPr="00B572C6">
        <w:rPr>
          <w:rFonts w:ascii="Times New Roman" w:hAnsi="Times New Roman"/>
          <w:spacing w:val="-1"/>
          <w:sz w:val="24"/>
          <w:szCs w:val="24"/>
        </w:rPr>
        <w:t>ж</w:t>
      </w:r>
      <w:r w:rsidRPr="00B572C6">
        <w:rPr>
          <w:rFonts w:ascii="Times New Roman" w:hAnsi="Times New Roman"/>
          <w:sz w:val="24"/>
          <w:szCs w:val="24"/>
        </w:rPr>
        <w:t>е</w:t>
      </w:r>
      <w:r w:rsidRPr="00B572C6">
        <w:rPr>
          <w:rFonts w:ascii="Times New Roman" w:hAnsi="Times New Roman"/>
          <w:spacing w:val="2"/>
          <w:sz w:val="24"/>
          <w:szCs w:val="24"/>
        </w:rPr>
        <w:t>н</w:t>
      </w:r>
      <w:r w:rsidRPr="00B572C6">
        <w:rPr>
          <w:rFonts w:ascii="Times New Roman" w:hAnsi="Times New Roman"/>
          <w:spacing w:val="-1"/>
          <w:sz w:val="24"/>
          <w:szCs w:val="24"/>
        </w:rPr>
        <w:t>и</w:t>
      </w:r>
      <w:r w:rsidRPr="00B572C6">
        <w:rPr>
          <w:rFonts w:ascii="Times New Roman" w:hAnsi="Times New Roman"/>
          <w:sz w:val="24"/>
          <w:szCs w:val="24"/>
        </w:rPr>
        <w:t xml:space="preserve">е о </w:t>
      </w:r>
      <w:r w:rsidRPr="00B572C6">
        <w:rPr>
          <w:rFonts w:ascii="Times New Roman" w:hAnsi="Times New Roman"/>
          <w:spacing w:val="1"/>
          <w:sz w:val="24"/>
          <w:szCs w:val="24"/>
        </w:rPr>
        <w:t>ро</w:t>
      </w:r>
      <w:r w:rsidRPr="00B572C6">
        <w:rPr>
          <w:rFonts w:ascii="Times New Roman" w:hAnsi="Times New Roman"/>
          <w:sz w:val="24"/>
          <w:szCs w:val="24"/>
        </w:rPr>
        <w:t>д</w:t>
      </w:r>
      <w:r w:rsidRPr="00B572C6">
        <w:rPr>
          <w:rFonts w:ascii="Times New Roman" w:hAnsi="Times New Roman"/>
          <w:spacing w:val="-2"/>
          <w:sz w:val="24"/>
          <w:szCs w:val="24"/>
        </w:rPr>
        <w:t>и</w:t>
      </w:r>
      <w:r w:rsidRPr="00B572C6">
        <w:rPr>
          <w:rFonts w:ascii="Times New Roman" w:hAnsi="Times New Roman"/>
          <w:spacing w:val="-1"/>
          <w:sz w:val="24"/>
          <w:szCs w:val="24"/>
        </w:rPr>
        <w:t>т</w:t>
      </w:r>
      <w:r w:rsidRPr="00B572C6">
        <w:rPr>
          <w:rFonts w:ascii="Times New Roman" w:hAnsi="Times New Roman"/>
          <w:spacing w:val="3"/>
          <w:sz w:val="24"/>
          <w:szCs w:val="24"/>
        </w:rPr>
        <w:t>е</w:t>
      </w:r>
      <w:r w:rsidRPr="00B572C6">
        <w:rPr>
          <w:rFonts w:ascii="Times New Roman" w:hAnsi="Times New Roman"/>
          <w:spacing w:val="-1"/>
          <w:sz w:val="24"/>
          <w:szCs w:val="24"/>
        </w:rPr>
        <w:t>л</w:t>
      </w:r>
      <w:r w:rsidRPr="00B572C6">
        <w:rPr>
          <w:rFonts w:ascii="Times New Roman" w:hAnsi="Times New Roman"/>
          <w:sz w:val="24"/>
          <w:szCs w:val="24"/>
        </w:rPr>
        <w:t>ь</w:t>
      </w:r>
      <w:r w:rsidRPr="00B572C6">
        <w:rPr>
          <w:rFonts w:ascii="Times New Roman" w:hAnsi="Times New Roman"/>
          <w:spacing w:val="1"/>
          <w:sz w:val="24"/>
          <w:szCs w:val="24"/>
        </w:rPr>
        <w:t>с</w:t>
      </w:r>
      <w:r w:rsidRPr="00B572C6">
        <w:rPr>
          <w:rFonts w:ascii="Times New Roman" w:hAnsi="Times New Roman"/>
          <w:spacing w:val="-1"/>
          <w:sz w:val="24"/>
          <w:szCs w:val="24"/>
        </w:rPr>
        <w:t>к</w:t>
      </w:r>
      <w:r w:rsidRPr="00B572C6">
        <w:rPr>
          <w:rFonts w:ascii="Times New Roman" w:hAnsi="Times New Roman"/>
          <w:spacing w:val="1"/>
          <w:sz w:val="24"/>
          <w:szCs w:val="24"/>
        </w:rPr>
        <w:t>о</w:t>
      </w:r>
      <w:r w:rsidRPr="00B572C6">
        <w:rPr>
          <w:rFonts w:ascii="Times New Roman" w:hAnsi="Times New Roman"/>
          <w:sz w:val="24"/>
          <w:szCs w:val="24"/>
        </w:rPr>
        <w:t xml:space="preserve">м </w:t>
      </w:r>
      <w:r w:rsidRPr="00B572C6">
        <w:rPr>
          <w:rFonts w:ascii="Times New Roman" w:hAnsi="Times New Roman"/>
          <w:spacing w:val="-1"/>
          <w:sz w:val="24"/>
          <w:szCs w:val="24"/>
        </w:rPr>
        <w:t>к</w:t>
      </w:r>
      <w:r w:rsidRPr="00B572C6">
        <w:rPr>
          <w:rFonts w:ascii="Times New Roman" w:hAnsi="Times New Roman"/>
          <w:spacing w:val="1"/>
          <w:sz w:val="24"/>
          <w:szCs w:val="24"/>
        </w:rPr>
        <w:t>ом</w:t>
      </w:r>
      <w:r w:rsidRPr="00B572C6">
        <w:rPr>
          <w:rFonts w:ascii="Times New Roman" w:hAnsi="Times New Roman"/>
          <w:spacing w:val="-1"/>
          <w:sz w:val="24"/>
          <w:szCs w:val="24"/>
        </w:rPr>
        <w:t>ит</w:t>
      </w:r>
      <w:r w:rsidRPr="00B572C6">
        <w:rPr>
          <w:rFonts w:ascii="Times New Roman" w:hAnsi="Times New Roman"/>
          <w:sz w:val="24"/>
          <w:szCs w:val="24"/>
        </w:rPr>
        <w:t>ет</w:t>
      </w:r>
      <w:r w:rsidRPr="00B572C6">
        <w:rPr>
          <w:rFonts w:ascii="Times New Roman" w:hAnsi="Times New Roman"/>
          <w:spacing w:val="3"/>
          <w:sz w:val="24"/>
          <w:szCs w:val="24"/>
        </w:rPr>
        <w:t>е</w:t>
      </w:r>
      <w:r w:rsidRPr="00B572C6">
        <w:rPr>
          <w:rFonts w:ascii="Times New Roman" w:hAnsi="Times New Roman"/>
          <w:sz w:val="24"/>
          <w:szCs w:val="24"/>
        </w:rPr>
        <w:t>;</w:t>
      </w:r>
    </w:p>
    <w:p w:rsidR="000D640C" w:rsidRPr="00B572C6" w:rsidRDefault="000D640C" w:rsidP="00FC1BA5">
      <w:pPr>
        <w:pStyle w:val="Default"/>
        <w:jc w:val="both"/>
      </w:pPr>
      <w:r w:rsidRPr="00B572C6">
        <w:rPr>
          <w:spacing w:val="-2"/>
        </w:rPr>
        <w:t xml:space="preserve">  -</w:t>
      </w:r>
      <w:r w:rsidRPr="00B572C6">
        <w:t>д</w:t>
      </w:r>
      <w:r w:rsidRPr="00B572C6">
        <w:rPr>
          <w:spacing w:val="3"/>
        </w:rPr>
        <w:t>р</w:t>
      </w:r>
      <w:r w:rsidRPr="00B572C6">
        <w:rPr>
          <w:spacing w:val="-1"/>
        </w:rPr>
        <w:t>у</w:t>
      </w:r>
      <w:r w:rsidRPr="00B572C6">
        <w:t>г</w:t>
      </w:r>
      <w:r w:rsidRPr="00B572C6">
        <w:rPr>
          <w:spacing w:val="-1"/>
        </w:rPr>
        <w:t>и</w:t>
      </w:r>
      <w:r w:rsidRPr="00B572C6">
        <w:t>е</w:t>
      </w:r>
      <w:r w:rsidRPr="00B572C6">
        <w:rPr>
          <w:spacing w:val="2"/>
        </w:rPr>
        <w:t xml:space="preserve"> </w:t>
      </w:r>
      <w:r w:rsidRPr="00B572C6">
        <w:rPr>
          <w:spacing w:val="-1"/>
        </w:rPr>
        <w:t>л</w:t>
      </w:r>
      <w:r w:rsidRPr="00B572C6">
        <w:rPr>
          <w:spacing w:val="1"/>
        </w:rPr>
        <w:t>о</w:t>
      </w:r>
      <w:r w:rsidRPr="00B572C6">
        <w:rPr>
          <w:spacing w:val="-1"/>
        </w:rPr>
        <w:t>к</w:t>
      </w:r>
      <w:r w:rsidRPr="00B572C6">
        <w:t>а</w:t>
      </w:r>
      <w:r w:rsidRPr="00B572C6">
        <w:rPr>
          <w:spacing w:val="-1"/>
        </w:rPr>
        <w:t>л</w:t>
      </w:r>
      <w:r w:rsidRPr="00B572C6">
        <w:rPr>
          <w:spacing w:val="3"/>
        </w:rPr>
        <w:t>ь</w:t>
      </w:r>
      <w:r w:rsidRPr="00B572C6">
        <w:rPr>
          <w:spacing w:val="-1"/>
        </w:rPr>
        <w:t>н</w:t>
      </w:r>
      <w:r w:rsidRPr="00B572C6">
        <w:t>ые а</w:t>
      </w:r>
      <w:r w:rsidRPr="00B572C6">
        <w:rPr>
          <w:spacing w:val="2"/>
        </w:rPr>
        <w:t>к</w:t>
      </w:r>
      <w:r w:rsidRPr="00B572C6">
        <w:rPr>
          <w:spacing w:val="-1"/>
        </w:rPr>
        <w:t>т</w:t>
      </w:r>
      <w:r w:rsidRPr="00B572C6">
        <w:t xml:space="preserve">ы, </w:t>
      </w:r>
      <w:r w:rsidRPr="00B572C6">
        <w:rPr>
          <w:spacing w:val="-1"/>
        </w:rPr>
        <w:t>н</w:t>
      </w:r>
      <w:r w:rsidRPr="00B572C6">
        <w:rPr>
          <w:spacing w:val="3"/>
        </w:rPr>
        <w:t>е</w:t>
      </w:r>
      <w:r w:rsidRPr="00B572C6">
        <w:rPr>
          <w:spacing w:val="1"/>
        </w:rPr>
        <w:t>о</w:t>
      </w:r>
      <w:r w:rsidRPr="00B572C6">
        <w:t>б</w:t>
      </w:r>
      <w:r w:rsidRPr="00B572C6">
        <w:rPr>
          <w:spacing w:val="-2"/>
        </w:rPr>
        <w:t>х</w:t>
      </w:r>
      <w:r w:rsidRPr="00B572C6">
        <w:rPr>
          <w:spacing w:val="1"/>
        </w:rPr>
        <w:t>о</w:t>
      </w:r>
      <w:r w:rsidRPr="00B572C6">
        <w:t>д</w:t>
      </w:r>
      <w:r w:rsidRPr="00B572C6">
        <w:rPr>
          <w:spacing w:val="-2"/>
        </w:rPr>
        <w:t>и</w:t>
      </w:r>
      <w:r w:rsidRPr="00B572C6">
        <w:rPr>
          <w:spacing w:val="1"/>
        </w:rPr>
        <w:t>м</w:t>
      </w:r>
      <w:r w:rsidRPr="00B572C6">
        <w:t>ые в</w:t>
      </w:r>
      <w:r w:rsidRPr="00B572C6">
        <w:rPr>
          <w:spacing w:val="-1"/>
        </w:rPr>
        <w:t xml:space="preserve"> </w:t>
      </w:r>
      <w:r w:rsidRPr="00B572C6">
        <w:rPr>
          <w:spacing w:val="1"/>
        </w:rPr>
        <w:t>ч</w:t>
      </w:r>
      <w:r w:rsidRPr="00B572C6">
        <w:t>а</w:t>
      </w:r>
      <w:r w:rsidRPr="00B572C6">
        <w:rPr>
          <w:spacing w:val="1"/>
        </w:rPr>
        <w:t>с</w:t>
      </w:r>
      <w:r w:rsidRPr="00B572C6">
        <w:rPr>
          <w:spacing w:val="2"/>
        </w:rPr>
        <w:t>т</w:t>
      </w:r>
      <w:r w:rsidRPr="00B572C6">
        <w:t>и с</w:t>
      </w:r>
      <w:r w:rsidRPr="00B572C6">
        <w:rPr>
          <w:spacing w:val="1"/>
        </w:rPr>
        <w:t>о</w:t>
      </w:r>
      <w:r w:rsidRPr="00B572C6">
        <w:t>де</w:t>
      </w:r>
      <w:r w:rsidRPr="00B572C6">
        <w:rPr>
          <w:spacing w:val="1"/>
        </w:rPr>
        <w:t>р</w:t>
      </w:r>
      <w:r w:rsidRPr="00B572C6">
        <w:rPr>
          <w:spacing w:val="-1"/>
        </w:rPr>
        <w:t>ж</w:t>
      </w:r>
      <w:r w:rsidRPr="00B572C6">
        <w:t>а</w:t>
      </w:r>
      <w:r w:rsidRPr="00B572C6">
        <w:rPr>
          <w:spacing w:val="-1"/>
        </w:rPr>
        <w:t>н</w:t>
      </w:r>
      <w:r w:rsidRPr="00B572C6">
        <w:rPr>
          <w:spacing w:val="1"/>
        </w:rPr>
        <w:t>и</w:t>
      </w:r>
      <w:r w:rsidRPr="00B572C6">
        <w:t xml:space="preserve">я </w:t>
      </w:r>
      <w:r w:rsidRPr="00B572C6">
        <w:rPr>
          <w:spacing w:val="1"/>
        </w:rPr>
        <w:t>о</w:t>
      </w:r>
      <w:r w:rsidRPr="00B572C6">
        <w:t>бра</w:t>
      </w:r>
      <w:r w:rsidRPr="00B572C6">
        <w:rPr>
          <w:spacing w:val="1"/>
        </w:rPr>
        <w:t>зо</w:t>
      </w:r>
      <w:r w:rsidRPr="00B572C6">
        <w:t>ва</w:t>
      </w:r>
      <w:r w:rsidRPr="00B572C6">
        <w:rPr>
          <w:spacing w:val="1"/>
        </w:rPr>
        <w:t>н</w:t>
      </w:r>
      <w:r w:rsidRPr="00B572C6">
        <w:rPr>
          <w:spacing w:val="-1"/>
        </w:rPr>
        <w:t>и</w:t>
      </w:r>
      <w:r w:rsidRPr="00B572C6">
        <w:t>я,</w:t>
      </w:r>
      <w:r w:rsidRPr="00B572C6">
        <w:rPr>
          <w:spacing w:val="-1"/>
        </w:rPr>
        <w:t xml:space="preserve"> </w:t>
      </w:r>
      <w:r w:rsidRPr="00B572C6">
        <w:rPr>
          <w:spacing w:val="1"/>
        </w:rPr>
        <w:t>ор</w:t>
      </w:r>
      <w:r w:rsidRPr="00B572C6">
        <w:t>га</w:t>
      </w:r>
      <w:r w:rsidRPr="00B572C6">
        <w:rPr>
          <w:spacing w:val="-1"/>
        </w:rPr>
        <w:t>ни</w:t>
      </w:r>
      <w:r w:rsidRPr="00B572C6">
        <w:t>з</w:t>
      </w:r>
      <w:r w:rsidRPr="00B572C6">
        <w:rPr>
          <w:spacing w:val="3"/>
        </w:rPr>
        <w:t>а</w:t>
      </w:r>
      <w:r w:rsidRPr="00B572C6">
        <w:rPr>
          <w:spacing w:val="-1"/>
        </w:rPr>
        <w:t>ц</w:t>
      </w:r>
      <w:r w:rsidRPr="00B572C6">
        <w:rPr>
          <w:spacing w:val="1"/>
        </w:rPr>
        <w:t>и</w:t>
      </w:r>
      <w:r w:rsidRPr="00B572C6">
        <w:t>и</w:t>
      </w:r>
      <w:r w:rsidRPr="00B572C6">
        <w:rPr>
          <w:spacing w:val="-2"/>
        </w:rPr>
        <w:t xml:space="preserve"> </w:t>
      </w:r>
      <w:r w:rsidRPr="00B572C6">
        <w:rPr>
          <w:spacing w:val="1"/>
        </w:rPr>
        <w:t>о</w:t>
      </w:r>
      <w:r w:rsidRPr="00B572C6">
        <w:t>бра</w:t>
      </w:r>
      <w:r w:rsidRPr="00B572C6">
        <w:rPr>
          <w:spacing w:val="1"/>
        </w:rPr>
        <w:t>зо</w:t>
      </w:r>
      <w:r w:rsidRPr="00B572C6">
        <w:t>ва</w:t>
      </w:r>
      <w:r w:rsidRPr="00B572C6">
        <w:rPr>
          <w:spacing w:val="-1"/>
        </w:rPr>
        <w:t>т</w:t>
      </w:r>
      <w:r w:rsidRPr="00B572C6">
        <w:rPr>
          <w:spacing w:val="3"/>
        </w:rPr>
        <w:t>е</w:t>
      </w:r>
      <w:r w:rsidRPr="00B572C6">
        <w:rPr>
          <w:spacing w:val="-1"/>
        </w:rPr>
        <w:t>л</w:t>
      </w:r>
      <w:r w:rsidRPr="00B572C6">
        <w:t>ь</w:t>
      </w:r>
      <w:r w:rsidRPr="00B572C6">
        <w:rPr>
          <w:spacing w:val="-1"/>
        </w:rPr>
        <w:t>н</w:t>
      </w:r>
      <w:r w:rsidRPr="00B572C6">
        <w:rPr>
          <w:spacing w:val="1"/>
        </w:rPr>
        <w:t>о</w:t>
      </w:r>
      <w:r w:rsidRPr="00B572C6">
        <w:t xml:space="preserve">го </w:t>
      </w:r>
      <w:r w:rsidRPr="00B572C6">
        <w:rPr>
          <w:spacing w:val="-1"/>
        </w:rPr>
        <w:t>п</w:t>
      </w:r>
      <w:r w:rsidRPr="00B572C6">
        <w:rPr>
          <w:spacing w:val="1"/>
        </w:rPr>
        <w:t>ро</w:t>
      </w:r>
      <w:r w:rsidRPr="00B572C6">
        <w:rPr>
          <w:spacing w:val="-1"/>
        </w:rPr>
        <w:t>ц</w:t>
      </w:r>
      <w:r w:rsidRPr="00B572C6">
        <w:t>е</w:t>
      </w:r>
      <w:r w:rsidRPr="00B572C6">
        <w:rPr>
          <w:spacing w:val="1"/>
        </w:rPr>
        <w:t>с</w:t>
      </w:r>
      <w:r w:rsidRPr="00B572C6">
        <w:t>са.</w:t>
      </w:r>
    </w:p>
    <w:p w:rsidR="000D640C" w:rsidRPr="00B572C6" w:rsidRDefault="000D640C" w:rsidP="00FD5DBB">
      <w:pPr>
        <w:pStyle w:val="Default"/>
        <w:ind w:firstLine="708"/>
        <w:jc w:val="both"/>
      </w:pPr>
    </w:p>
    <w:p w:rsidR="000D640C" w:rsidRPr="00B572C6" w:rsidRDefault="000D640C" w:rsidP="00FD5DBB">
      <w:pPr>
        <w:pStyle w:val="Default"/>
        <w:jc w:val="both"/>
        <w:rPr>
          <w:b/>
        </w:rPr>
      </w:pPr>
      <w:r w:rsidRPr="00B572C6">
        <w:rPr>
          <w:b/>
        </w:rPr>
        <w:t>1.3.Общие сведения об образовательной деятельности</w:t>
      </w:r>
    </w:p>
    <w:p w:rsidR="000D640C" w:rsidRPr="00B572C6" w:rsidRDefault="000D640C" w:rsidP="003437F4">
      <w:pPr>
        <w:pStyle w:val="ParagraphStyle"/>
        <w:rPr>
          <w:rFonts w:ascii="Times New Roman" w:hAnsi="Times New Roman" w:cs="Times New Roman"/>
          <w:color w:val="000000"/>
        </w:rPr>
      </w:pPr>
      <w:r w:rsidRPr="00B572C6">
        <w:rPr>
          <w:rFonts w:ascii="Times New Roman" w:hAnsi="Times New Roman" w:cs="Times New Roman"/>
          <w:color w:val="000000"/>
        </w:rPr>
        <w:t>Образовательная деятельность в ГПП при МКОУ СОШ 10 осуществляется в соответствии с Основной образовательной программой  дошкольного образования  .</w:t>
      </w:r>
    </w:p>
    <w:p w:rsidR="000D640C" w:rsidRPr="00B572C6" w:rsidRDefault="000D640C" w:rsidP="00FD5DBB">
      <w:pPr>
        <w:pStyle w:val="Default"/>
        <w:jc w:val="both"/>
      </w:pPr>
      <w:r w:rsidRPr="00B572C6">
        <w:rPr>
          <w:b/>
          <w:bCs/>
        </w:rPr>
        <w:t xml:space="preserve">Цель ДО : </w:t>
      </w:r>
      <w:r w:rsidRPr="00B572C6">
        <w:t xml:space="preserve">построение работы  ГПП 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</w:t>
      </w:r>
      <w:r w:rsidRPr="00B572C6">
        <w:lastRenderedPageBreak/>
        <w:t xml:space="preserve">соответствии с возрастными и индивидуальными особенностями, подготовка ребенка к жизни в современном обществе. </w:t>
      </w:r>
    </w:p>
    <w:p w:rsidR="000D640C" w:rsidRPr="00B572C6" w:rsidRDefault="000D640C" w:rsidP="00FD5DBB">
      <w:pPr>
        <w:pStyle w:val="Default"/>
        <w:jc w:val="both"/>
      </w:pPr>
      <w:r w:rsidRPr="00B572C6">
        <w:rPr>
          <w:b/>
          <w:bCs/>
        </w:rPr>
        <w:t xml:space="preserve">Стратегические задачи ДО: </w:t>
      </w:r>
    </w:p>
    <w:p w:rsidR="000D640C" w:rsidRPr="00B572C6" w:rsidRDefault="000D640C" w:rsidP="00FD5DBB">
      <w:pPr>
        <w:pStyle w:val="Default"/>
        <w:jc w:val="both"/>
      </w:pPr>
      <w:r w:rsidRPr="00B572C6">
        <w:t xml:space="preserve">• охрана жизни и здоровья воспитанников </w:t>
      </w:r>
    </w:p>
    <w:p w:rsidR="000D640C" w:rsidRPr="00B572C6" w:rsidRDefault="000D640C" w:rsidP="00FD5DBB">
      <w:pPr>
        <w:pStyle w:val="Default"/>
        <w:jc w:val="both"/>
      </w:pPr>
      <w:r w:rsidRPr="00B572C6">
        <w:t xml:space="preserve">• поддержка разнообразия детства; сохранение уникальности и самоценности детства как важного этапа в общем развитии человека, </w:t>
      </w:r>
    </w:p>
    <w:p w:rsidR="000D640C" w:rsidRPr="00B572C6" w:rsidRDefault="000D640C" w:rsidP="00FD5DBB">
      <w:pPr>
        <w:pStyle w:val="Default"/>
        <w:jc w:val="both"/>
      </w:pPr>
      <w:r w:rsidRPr="00B572C6">
        <w:t xml:space="preserve">• личностно-развивающий и гуманистический характер взаимодействия взрослых законных представителей, педагогических работников и детей; </w:t>
      </w:r>
    </w:p>
    <w:p w:rsidR="000D640C" w:rsidRPr="00B572C6" w:rsidRDefault="000D640C" w:rsidP="00FD5DBB">
      <w:pPr>
        <w:pStyle w:val="Default"/>
        <w:jc w:val="both"/>
      </w:pPr>
      <w:r w:rsidRPr="00B572C6">
        <w:t xml:space="preserve">•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0D640C" w:rsidRPr="00B572C6" w:rsidRDefault="000D640C" w:rsidP="00FD5DBB">
      <w:pPr>
        <w:pStyle w:val="Default"/>
        <w:jc w:val="both"/>
      </w:pPr>
      <w:r w:rsidRPr="00B572C6">
        <w:t xml:space="preserve">•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</w:t>
      </w:r>
    </w:p>
    <w:p w:rsidR="000D640C" w:rsidRPr="00B572C6" w:rsidRDefault="000D640C" w:rsidP="00FD5DBB">
      <w:pPr>
        <w:pStyle w:val="Default"/>
        <w:jc w:val="both"/>
      </w:pPr>
      <w:r w:rsidRPr="00B572C6">
        <w:t xml:space="preserve">•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0D640C" w:rsidRPr="00B572C6" w:rsidRDefault="000D640C" w:rsidP="00FD5DBB">
      <w:pPr>
        <w:pStyle w:val="Default"/>
        <w:jc w:val="both"/>
      </w:pPr>
      <w:r w:rsidRPr="00B572C6">
        <w:t xml:space="preserve">• поддержка инициативы детей в различных видах деятельности; </w:t>
      </w:r>
    </w:p>
    <w:p w:rsidR="000D640C" w:rsidRPr="00B572C6" w:rsidRDefault="000D640C" w:rsidP="00FD5DBB">
      <w:pPr>
        <w:pStyle w:val="Default"/>
        <w:jc w:val="both"/>
      </w:pPr>
      <w:r w:rsidRPr="00B572C6">
        <w:t xml:space="preserve">• сотрудничество ДО с семьей; </w:t>
      </w:r>
    </w:p>
    <w:p w:rsidR="000D640C" w:rsidRPr="00B572C6" w:rsidRDefault="000D640C" w:rsidP="00FD5DBB">
      <w:pPr>
        <w:pStyle w:val="Default"/>
        <w:jc w:val="both"/>
      </w:pPr>
      <w:r w:rsidRPr="00B572C6">
        <w:t xml:space="preserve">• приобщение детей к социокультурным нормам, традициям семьи, общества и государства; </w:t>
      </w:r>
    </w:p>
    <w:p w:rsidR="000D640C" w:rsidRPr="00B572C6" w:rsidRDefault="000D640C" w:rsidP="00FD5DBB">
      <w:pPr>
        <w:pStyle w:val="Default"/>
        <w:jc w:val="both"/>
      </w:pPr>
      <w:r w:rsidRPr="00B572C6">
        <w:t xml:space="preserve">• формирование познавательных интересов и познавательных действий ребенка в различных видах деятельности; </w:t>
      </w:r>
    </w:p>
    <w:p w:rsidR="000D640C" w:rsidRPr="00B572C6" w:rsidRDefault="000D640C" w:rsidP="00FD5DBB">
      <w:pPr>
        <w:pStyle w:val="Default"/>
        <w:jc w:val="both"/>
      </w:pPr>
      <w:r w:rsidRPr="00B572C6">
        <w:t xml:space="preserve">• возрастная адекватность дошкольного образования (соответствие условий, требований, </w:t>
      </w:r>
    </w:p>
    <w:p w:rsidR="000D640C" w:rsidRPr="00B572C6" w:rsidRDefault="000D640C" w:rsidP="00FD5D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методов возрасту и особенностям развития).</w:t>
      </w:r>
    </w:p>
    <w:p w:rsidR="000D640C" w:rsidRPr="00B572C6" w:rsidRDefault="000D640C" w:rsidP="009E3427">
      <w:pPr>
        <w:shd w:val="clear" w:color="auto" w:fill="FFFFFF"/>
        <w:spacing w:after="300" w:line="240" w:lineRule="auto"/>
        <w:jc w:val="both"/>
        <w:rPr>
          <w:rFonts w:ascii="Times New Roman" w:hAnsi="Times New Roman"/>
          <w:color w:val="4A474B"/>
          <w:sz w:val="24"/>
          <w:szCs w:val="24"/>
          <w:lang w:eastAsia="ru-RU"/>
        </w:rPr>
      </w:pPr>
      <w:r w:rsidRPr="00B572C6">
        <w:rPr>
          <w:rFonts w:ascii="Times New Roman" w:hAnsi="Times New Roman"/>
          <w:sz w:val="24"/>
          <w:szCs w:val="24"/>
        </w:rPr>
        <w:t xml:space="preserve">Вывод: </w:t>
      </w:r>
      <w:r w:rsidRPr="00B572C6">
        <w:rPr>
          <w:rFonts w:ascii="Times New Roman" w:hAnsi="Times New Roman"/>
          <w:color w:val="4A474B"/>
          <w:sz w:val="24"/>
          <w:szCs w:val="24"/>
          <w:lang w:eastAsia="ru-RU"/>
        </w:rPr>
        <w:t xml:space="preserve"> ГПП функционирует в соответствии с действующим законодательством Российской Федерации.</w:t>
      </w:r>
    </w:p>
    <w:p w:rsidR="000D640C" w:rsidRPr="00B572C6" w:rsidRDefault="000D640C" w:rsidP="00FD5DB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</w:rPr>
        <w:t>2.Система управления дошкольной организацией</w:t>
      </w:r>
    </w:p>
    <w:p w:rsidR="000D640C" w:rsidRPr="00B572C6" w:rsidRDefault="000D640C" w:rsidP="00FD5DB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4A474B"/>
          <w:sz w:val="24"/>
          <w:szCs w:val="24"/>
          <w:lang w:eastAsia="ru-RU"/>
        </w:rPr>
      </w:pPr>
      <w:r w:rsidRPr="00B572C6">
        <w:rPr>
          <w:rFonts w:ascii="Times New Roman" w:hAnsi="Times New Roman"/>
          <w:b/>
          <w:sz w:val="24"/>
          <w:szCs w:val="24"/>
        </w:rPr>
        <w:t>2.1. Характеристика системы управления ГПП при МКОУ  СОШ 10</w:t>
      </w:r>
    </w:p>
    <w:p w:rsidR="000D640C" w:rsidRPr="00B572C6" w:rsidRDefault="000D640C" w:rsidP="009E3427">
      <w:pPr>
        <w:pStyle w:val="ParagraphStyle"/>
        <w:rPr>
          <w:rFonts w:ascii="Times New Roman" w:hAnsi="Times New Roman" w:cs="Times New Roman"/>
        </w:rPr>
      </w:pPr>
      <w:r w:rsidRPr="00B572C6">
        <w:rPr>
          <w:rFonts w:ascii="Times New Roman" w:hAnsi="Times New Roman" w:cs="Times New Roman"/>
        </w:rPr>
        <w:t>Исполнительным органом Учреждения является  директор , к компетенции которого относится осуществление текущего руководства его деятельностью, в том числе:</w:t>
      </w:r>
    </w:p>
    <w:p w:rsidR="000D640C" w:rsidRPr="00B572C6" w:rsidRDefault="000D640C" w:rsidP="009E3427">
      <w:pPr>
        <w:pStyle w:val="ParagraphStyle"/>
        <w:rPr>
          <w:rFonts w:ascii="Times New Roman" w:hAnsi="Times New Roman" w:cs="Times New Roman"/>
        </w:rPr>
      </w:pPr>
      <w:r w:rsidRPr="00B572C6">
        <w:rPr>
          <w:rFonts w:ascii="Times New Roman" w:hAnsi="Times New Roman" w:cs="Times New Roman"/>
        </w:rPr>
        <w:t xml:space="preserve">организация осуществления в соответствии с требованиями нормативных правовых актов образовательной и иной деятельности Учреждения; </w:t>
      </w:r>
    </w:p>
    <w:p w:rsidR="000D640C" w:rsidRPr="00B572C6" w:rsidRDefault="000D640C" w:rsidP="009E3427">
      <w:pPr>
        <w:pStyle w:val="ParagraphStyle"/>
        <w:rPr>
          <w:rFonts w:ascii="Times New Roman" w:hAnsi="Times New Roman" w:cs="Times New Roman"/>
        </w:rPr>
      </w:pPr>
      <w:r w:rsidRPr="00B572C6">
        <w:rPr>
          <w:rFonts w:ascii="Times New Roman" w:hAnsi="Times New Roman" w:cs="Times New Roman"/>
        </w:rPr>
        <w:t>организация обеспечения прав участников образовательного процесса Учреждения;</w:t>
      </w:r>
    </w:p>
    <w:p w:rsidR="000D640C" w:rsidRPr="00B572C6" w:rsidRDefault="000D640C" w:rsidP="009E3427">
      <w:pPr>
        <w:pStyle w:val="ParagraphStyle"/>
        <w:rPr>
          <w:rFonts w:ascii="Times New Roman" w:hAnsi="Times New Roman" w:cs="Times New Roman"/>
        </w:rPr>
      </w:pPr>
      <w:r w:rsidRPr="00B572C6">
        <w:rPr>
          <w:rFonts w:ascii="Times New Roman" w:hAnsi="Times New Roman" w:cs="Times New Roman"/>
        </w:rPr>
        <w:t>организация разработки и принятие локальных нормативных актов, индивидуальных распорядительных актов;</w:t>
      </w:r>
    </w:p>
    <w:p w:rsidR="000D640C" w:rsidRPr="00B572C6" w:rsidRDefault="000D640C" w:rsidP="009E3427">
      <w:pPr>
        <w:pStyle w:val="ParagraphStyle"/>
        <w:rPr>
          <w:rFonts w:ascii="Times New Roman" w:hAnsi="Times New Roman" w:cs="Times New Roman"/>
        </w:rPr>
      </w:pPr>
      <w:r w:rsidRPr="00B572C6">
        <w:rPr>
          <w:rFonts w:ascii="Times New Roman" w:hAnsi="Times New Roman" w:cs="Times New Roman"/>
        </w:rPr>
        <w:t>организация и контроль работы административно-управленческого аппарата;</w:t>
      </w:r>
    </w:p>
    <w:p w:rsidR="000D640C" w:rsidRPr="00B572C6" w:rsidRDefault="000D640C" w:rsidP="009E3427">
      <w:pPr>
        <w:pStyle w:val="ParagraphStyle"/>
        <w:rPr>
          <w:rFonts w:ascii="Times New Roman" w:hAnsi="Times New Roman" w:cs="Times New Roman"/>
        </w:rPr>
      </w:pPr>
      <w:r w:rsidRPr="00B572C6">
        <w:rPr>
          <w:rFonts w:ascii="Times New Roman" w:hAnsi="Times New Roman" w:cs="Times New Roman"/>
        </w:rPr>
        <w:t>установление штатного расписания Учреждения; распределение учебной нагрузки, прием на работу работников,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0D640C" w:rsidRPr="00B572C6" w:rsidRDefault="000D640C" w:rsidP="009E3427">
      <w:pPr>
        <w:pStyle w:val="ParagraphStyle"/>
        <w:rPr>
          <w:rFonts w:ascii="Times New Roman" w:hAnsi="Times New Roman" w:cs="Times New Roman"/>
        </w:rPr>
      </w:pPr>
      <w:r w:rsidRPr="00B572C6">
        <w:rPr>
          <w:rFonts w:ascii="Times New Roman" w:hAnsi="Times New Roman" w:cs="Times New Roman"/>
        </w:rPr>
        <w:t>утверждение графиков работы и расписания занятий;</w:t>
      </w:r>
    </w:p>
    <w:p w:rsidR="000D640C" w:rsidRPr="00B572C6" w:rsidRDefault="000D640C" w:rsidP="009E3427">
      <w:pPr>
        <w:pStyle w:val="ParagraphStyle"/>
        <w:rPr>
          <w:rFonts w:ascii="Times New Roman" w:hAnsi="Times New Roman" w:cs="Times New Roman"/>
        </w:rPr>
      </w:pPr>
      <w:r w:rsidRPr="00B572C6">
        <w:rPr>
          <w:rFonts w:ascii="Times New Roman" w:hAnsi="Times New Roman" w:cs="Times New Roman"/>
        </w:rPr>
        <w:t>утверждение должностных инструкций;</w:t>
      </w:r>
    </w:p>
    <w:p w:rsidR="000D640C" w:rsidRPr="00B572C6" w:rsidRDefault="000D640C" w:rsidP="009E3427">
      <w:pPr>
        <w:pStyle w:val="ParagraphStyle"/>
        <w:rPr>
          <w:rFonts w:ascii="Times New Roman" w:hAnsi="Times New Roman" w:cs="Times New Roman"/>
        </w:rPr>
      </w:pPr>
      <w:r w:rsidRPr="00B572C6">
        <w:rPr>
          <w:rFonts w:ascii="Times New Roman" w:hAnsi="Times New Roman" w:cs="Times New Roman"/>
        </w:rPr>
        <w:t>право приостановления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актам;</w:t>
      </w:r>
    </w:p>
    <w:p w:rsidR="000D640C" w:rsidRPr="00B572C6" w:rsidRDefault="000D640C" w:rsidP="009E3427">
      <w:pPr>
        <w:pStyle w:val="ParagraphStyle"/>
        <w:rPr>
          <w:rFonts w:ascii="Times New Roman" w:hAnsi="Times New Roman" w:cs="Times New Roman"/>
        </w:rPr>
      </w:pPr>
      <w:r w:rsidRPr="00B572C6">
        <w:rPr>
          <w:rFonts w:ascii="Times New Roman" w:hAnsi="Times New Roman" w:cs="Times New Roman"/>
        </w:rPr>
        <w:t>представление отчета по итогам финансового и учебного года общественности и Учредителю;</w:t>
      </w:r>
    </w:p>
    <w:p w:rsidR="000D640C" w:rsidRPr="00B572C6" w:rsidRDefault="000D640C" w:rsidP="009E3427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 xml:space="preserve">            утверждение приказов и распоряжений, обязательных для всех работников и обучающихся Учреждения;</w:t>
      </w:r>
    </w:p>
    <w:p w:rsidR="000D640C" w:rsidRPr="00B572C6" w:rsidRDefault="000D640C" w:rsidP="009E3427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lastRenderedPageBreak/>
        <w:t xml:space="preserve">          установление должностных окладов (ставок заработной платы) работникам Учреждения в пределах финансовых средств и с учётом ограничений, установленных федеральными и местными нормативами;</w:t>
      </w:r>
    </w:p>
    <w:p w:rsidR="000D640C" w:rsidRPr="00B572C6" w:rsidRDefault="000D640C" w:rsidP="009E3427">
      <w:pPr>
        <w:pStyle w:val="ParagraphStyle"/>
        <w:rPr>
          <w:rFonts w:ascii="Times New Roman" w:hAnsi="Times New Roman" w:cs="Times New Roman"/>
        </w:rPr>
      </w:pPr>
      <w:r w:rsidRPr="00B572C6">
        <w:rPr>
          <w:rFonts w:ascii="Times New Roman" w:hAnsi="Times New Roman" w:cs="Times New Roman"/>
        </w:rPr>
        <w:t>решение иных вопросов, которые не составляют исключительную компетенцию коллегиальных органов управления Учреждением, определенную настоящим Уставом.</w:t>
      </w:r>
    </w:p>
    <w:p w:rsidR="000D640C" w:rsidRPr="00B572C6" w:rsidRDefault="000D640C" w:rsidP="009E3427">
      <w:pPr>
        <w:pStyle w:val="ParagraphStyle"/>
        <w:rPr>
          <w:rFonts w:ascii="Times New Roman" w:hAnsi="Times New Roman" w:cs="Times New Roman"/>
        </w:rPr>
      </w:pPr>
    </w:p>
    <w:p w:rsidR="00297898" w:rsidRPr="00B572C6" w:rsidRDefault="00297898" w:rsidP="000668F8">
      <w:pPr>
        <w:pStyle w:val="ParagraphStyle"/>
        <w:ind w:firstLine="0"/>
        <w:jc w:val="center"/>
        <w:rPr>
          <w:rFonts w:ascii="Times New Roman" w:hAnsi="Times New Roman" w:cs="Times New Roman"/>
          <w:b/>
        </w:rPr>
      </w:pPr>
    </w:p>
    <w:p w:rsidR="000D640C" w:rsidRPr="00B572C6" w:rsidRDefault="000D640C" w:rsidP="000668F8">
      <w:pPr>
        <w:pStyle w:val="ParagraphStyle"/>
        <w:ind w:firstLine="0"/>
        <w:jc w:val="center"/>
        <w:rPr>
          <w:rFonts w:ascii="Times New Roman" w:hAnsi="Times New Roman" w:cs="Times New Roman"/>
          <w:b/>
        </w:rPr>
      </w:pPr>
      <w:r w:rsidRPr="00B572C6">
        <w:rPr>
          <w:rFonts w:ascii="Times New Roman" w:hAnsi="Times New Roman" w:cs="Times New Roman"/>
          <w:b/>
        </w:rPr>
        <w:t>2.2.Структура управления, включая коллегиальные органы управления  ГПП при МКОУ   СОШ №10</w:t>
      </w:r>
    </w:p>
    <w:p w:rsidR="000D640C" w:rsidRPr="00B572C6" w:rsidRDefault="000D640C" w:rsidP="009E3427">
      <w:pPr>
        <w:pStyle w:val="a3"/>
        <w:spacing w:before="0" w:beforeAutospacing="0" w:after="0" w:afterAutospacing="0"/>
        <w:jc w:val="both"/>
        <w:rPr>
          <w:b/>
        </w:rPr>
      </w:pPr>
      <w:r w:rsidRPr="00B572C6">
        <w:rPr>
          <w:b/>
        </w:rPr>
        <w:t xml:space="preserve">Органами коллегиального управления Учреждения являются: </w:t>
      </w:r>
      <w:r w:rsidRPr="00B572C6">
        <w:t xml:space="preserve">общее собрание работников Учреждения; педагогический совет. </w:t>
      </w:r>
    </w:p>
    <w:p w:rsidR="000D640C" w:rsidRPr="00B572C6" w:rsidRDefault="000D640C" w:rsidP="009E3427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B572C6">
        <w:t xml:space="preserve">Общее собрание работников Учреждения является постоянно действующим высшим органом коллегиального управления. </w:t>
      </w:r>
    </w:p>
    <w:p w:rsidR="000D640C" w:rsidRPr="00B572C6" w:rsidRDefault="000D640C" w:rsidP="009E3427">
      <w:pPr>
        <w:pStyle w:val="a3"/>
        <w:spacing w:before="0" w:beforeAutospacing="0" w:after="0" w:afterAutospacing="0"/>
        <w:ind w:firstLine="708"/>
        <w:jc w:val="both"/>
      </w:pPr>
      <w:r w:rsidRPr="00B572C6">
        <w:t xml:space="preserve">В общем собрании работников участвуют все работники, работающие в Учреждении по основному месту работы. </w:t>
      </w:r>
    </w:p>
    <w:p w:rsidR="000D640C" w:rsidRPr="00B572C6" w:rsidRDefault="000D640C" w:rsidP="009E3427">
      <w:pPr>
        <w:pStyle w:val="a3"/>
        <w:spacing w:before="0" w:beforeAutospacing="0" w:after="0" w:afterAutospacing="0"/>
        <w:ind w:firstLine="708"/>
        <w:jc w:val="both"/>
      </w:pPr>
      <w:r w:rsidRPr="00B572C6">
        <w:t xml:space="preserve">Общее собрание работников действует бессрочно. Собрание созывается по мере надобности, но не реже одного раза в год. Общее собрание может собираться по инициативе директора, либо  по инициативе не менее четверти членов общего собрания. </w:t>
      </w:r>
    </w:p>
    <w:p w:rsidR="000D640C" w:rsidRPr="00B572C6" w:rsidRDefault="000D640C" w:rsidP="009E3427">
      <w:pPr>
        <w:pStyle w:val="a3"/>
        <w:spacing w:before="0" w:beforeAutospacing="0" w:after="0" w:afterAutospacing="0"/>
        <w:ind w:firstLine="708"/>
        <w:jc w:val="both"/>
      </w:pPr>
      <w:r w:rsidRPr="00B572C6">
        <w:t xml:space="preserve">Педагогический совет Учреждения является постоянно действующим органом коллегиального управления, осуществляющим общее руководство образовательным процессом. </w:t>
      </w:r>
    </w:p>
    <w:p w:rsidR="000D640C" w:rsidRPr="00B572C6" w:rsidRDefault="000D640C" w:rsidP="009E3427">
      <w:pPr>
        <w:pStyle w:val="a3"/>
        <w:spacing w:before="0" w:beforeAutospacing="0" w:after="0" w:afterAutospacing="0"/>
        <w:ind w:firstLine="708"/>
        <w:jc w:val="both"/>
      </w:pPr>
      <w:r w:rsidRPr="00B572C6">
        <w:t xml:space="preserve">В Педагогический совет входят все педагогические работники, осуществляющие педагогическую деятельность в Учреждении на основании трудовых и гражданско-правовых договоров. Педагогический совет действует бессрочно. Совет собирается по мере надобности, но не реже четырех раз в год. </w:t>
      </w:r>
    </w:p>
    <w:p w:rsidR="000D640C" w:rsidRPr="00B572C6" w:rsidRDefault="000D640C" w:rsidP="009E3427">
      <w:pPr>
        <w:pStyle w:val="a3"/>
        <w:spacing w:before="0" w:beforeAutospacing="0" w:after="0" w:afterAutospacing="0"/>
        <w:ind w:firstLine="708"/>
        <w:jc w:val="both"/>
      </w:pPr>
      <w:r w:rsidRPr="00B572C6">
        <w:t>В Учреждении по инициативе родителей создан  представительный орган - Родительский комитет, который действует на основании Положения.</w:t>
      </w:r>
    </w:p>
    <w:p w:rsidR="000D640C" w:rsidRPr="00B572C6" w:rsidRDefault="000D640C" w:rsidP="009E3427">
      <w:pPr>
        <w:pStyle w:val="a3"/>
        <w:spacing w:before="0" w:beforeAutospacing="0" w:after="0" w:afterAutospacing="0"/>
        <w:ind w:firstLine="708"/>
        <w:jc w:val="both"/>
      </w:pPr>
      <w:r w:rsidRPr="00B572C6">
        <w:t>Родительский комитет имеет право обсуждения вопросов жизни Учреждения и принятия решений в форме предложений. Эти предложения должны быть рассмотрены должностными лицами Учреждения с последующим сообщением о результатах рассмотрения.</w:t>
      </w:r>
    </w:p>
    <w:p w:rsidR="000D640C" w:rsidRPr="00B572C6" w:rsidRDefault="000D640C" w:rsidP="00440F1F">
      <w:pPr>
        <w:pStyle w:val="Default"/>
        <w:ind w:firstLine="708"/>
      </w:pPr>
      <w:r w:rsidRPr="00B572C6">
        <w:t xml:space="preserve">Управление осуществляется в режиме функционирования и проектном управлении. </w:t>
      </w:r>
    </w:p>
    <w:p w:rsidR="000D640C" w:rsidRPr="00B572C6" w:rsidRDefault="000D640C" w:rsidP="00440F1F">
      <w:pPr>
        <w:pStyle w:val="Default"/>
        <w:ind w:firstLine="708"/>
        <w:jc w:val="both"/>
      </w:pPr>
      <w:r w:rsidRPr="00B572C6">
        <w:t xml:space="preserve">В коллективе создана атмосфера творческого сотрудничества. Стиль руководства – демократический, но он может меняться в зависимости от конкретных субъектов руководства, а также от конкретной ситуации. </w:t>
      </w:r>
    </w:p>
    <w:p w:rsidR="000D640C" w:rsidRPr="00B572C6" w:rsidRDefault="000D640C" w:rsidP="00440F1F">
      <w:pPr>
        <w:pStyle w:val="Default"/>
        <w:ind w:firstLine="708"/>
        <w:jc w:val="both"/>
      </w:pPr>
      <w:r w:rsidRPr="00B572C6">
        <w:t xml:space="preserve">Реализуя функцию планирования, администрация детского сада непрерывно устанавливает и конкретизирует цели самой организации и структурных подразделений, определяет средства их достижения, сроки, последовательность их реализации, распределяет ресурсы. </w:t>
      </w:r>
    </w:p>
    <w:p w:rsidR="000D640C" w:rsidRPr="00B572C6" w:rsidRDefault="000D640C" w:rsidP="00440F1F">
      <w:pPr>
        <w:pStyle w:val="Default"/>
        <w:ind w:firstLine="708"/>
        <w:jc w:val="both"/>
      </w:pPr>
      <w:r w:rsidRPr="00B572C6">
        <w:t xml:space="preserve">Администрация  ГПП при МКОУ СОШ 10 стремится к тому, чтобы воздействие приводило к эффективному взаимодействию всех участников образовательных отношений. </w:t>
      </w:r>
    </w:p>
    <w:p w:rsidR="000D640C" w:rsidRPr="00B572C6" w:rsidRDefault="000D640C" w:rsidP="00440F1F">
      <w:pPr>
        <w:pStyle w:val="Default"/>
        <w:ind w:firstLine="708"/>
        <w:jc w:val="both"/>
      </w:pPr>
      <w:r w:rsidRPr="00B572C6">
        <w:t xml:space="preserve">Планирование и анализ образовательной деятельности осуществляется на основе локальных актов Детского сада, регламентирующих организацию воспитательно-образовательного процесса. </w:t>
      </w:r>
    </w:p>
    <w:p w:rsidR="000D640C" w:rsidRPr="00B572C6" w:rsidRDefault="000D640C" w:rsidP="00440F1F">
      <w:pPr>
        <w:pStyle w:val="Default"/>
        <w:ind w:firstLine="708"/>
        <w:jc w:val="both"/>
      </w:pPr>
      <w:r w:rsidRPr="00B572C6">
        <w:t xml:space="preserve">В результате построения такой модели управленческой деятельности в коллективе присутствуют: </w:t>
      </w:r>
    </w:p>
    <w:p w:rsidR="000D640C" w:rsidRPr="00B572C6" w:rsidRDefault="000D640C" w:rsidP="00440F1F">
      <w:pPr>
        <w:pStyle w:val="Default"/>
        <w:jc w:val="both"/>
      </w:pPr>
      <w:r w:rsidRPr="00B572C6">
        <w:t xml:space="preserve">• творчество педагогов; </w:t>
      </w:r>
    </w:p>
    <w:p w:rsidR="000D640C" w:rsidRPr="00B572C6" w:rsidRDefault="000D640C" w:rsidP="00440F1F">
      <w:pPr>
        <w:pStyle w:val="Default"/>
        <w:jc w:val="both"/>
      </w:pPr>
      <w:r w:rsidRPr="00B572C6">
        <w:t xml:space="preserve">• инициатива всех сотрудников; </w:t>
      </w:r>
    </w:p>
    <w:p w:rsidR="000D640C" w:rsidRPr="00B572C6" w:rsidRDefault="000D640C" w:rsidP="00440F1F">
      <w:pPr>
        <w:pStyle w:val="Default"/>
        <w:jc w:val="both"/>
      </w:pPr>
      <w:r w:rsidRPr="00B572C6">
        <w:t xml:space="preserve">• желание сделать жизнь воспитанников интересной и содержательной; </w:t>
      </w:r>
    </w:p>
    <w:p w:rsidR="000D640C" w:rsidRPr="00B572C6" w:rsidRDefault="000D640C" w:rsidP="00440F1F">
      <w:pPr>
        <w:pStyle w:val="Default"/>
        <w:jc w:val="both"/>
      </w:pPr>
      <w:r w:rsidRPr="00B572C6">
        <w:t xml:space="preserve">• желание в полной мере удовлетворить запросы родителей в воспитании детей. </w:t>
      </w:r>
    </w:p>
    <w:p w:rsidR="000D640C" w:rsidRPr="00B572C6" w:rsidRDefault="000D640C" w:rsidP="00440F1F">
      <w:pPr>
        <w:pStyle w:val="a3"/>
        <w:spacing w:before="0" w:beforeAutospacing="0" w:after="0" w:afterAutospacing="0"/>
        <w:ind w:firstLine="708"/>
        <w:jc w:val="both"/>
      </w:pPr>
      <w:r w:rsidRPr="00B572C6">
        <w:lastRenderedPageBreak/>
        <w:t>Основными приоритетами развития системы управления  ГПП являются учет запросов и ожиданий потребителей, демократизация и усиление роли работников в управлении  ГПП.</w:t>
      </w:r>
    </w:p>
    <w:p w:rsidR="000D640C" w:rsidRPr="00B572C6" w:rsidRDefault="000D640C" w:rsidP="00440F1F">
      <w:pPr>
        <w:pStyle w:val="a3"/>
        <w:spacing w:before="0" w:beforeAutospacing="0" w:after="0" w:afterAutospacing="0"/>
        <w:ind w:firstLine="708"/>
        <w:jc w:val="both"/>
      </w:pPr>
    </w:p>
    <w:p w:rsidR="006D4C90" w:rsidRPr="00B572C6" w:rsidRDefault="006D4C90" w:rsidP="00717B05">
      <w:pPr>
        <w:shd w:val="clear" w:color="auto" w:fill="FFFFFF"/>
        <w:spacing w:after="30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97898" w:rsidRPr="00B572C6" w:rsidRDefault="00297898" w:rsidP="00717B05">
      <w:pPr>
        <w:shd w:val="clear" w:color="auto" w:fill="FFFFFF"/>
        <w:spacing w:after="30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97898" w:rsidRPr="00B572C6" w:rsidRDefault="00297898" w:rsidP="00717B05">
      <w:pPr>
        <w:shd w:val="clear" w:color="auto" w:fill="FFFFFF"/>
        <w:spacing w:after="30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D640C" w:rsidRPr="00B572C6" w:rsidRDefault="000D640C" w:rsidP="00717B05">
      <w:pPr>
        <w:shd w:val="clear" w:color="auto" w:fill="FFFFFF"/>
        <w:spacing w:after="30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572C6">
        <w:rPr>
          <w:rFonts w:ascii="Times New Roman" w:hAnsi="Times New Roman"/>
          <w:b/>
          <w:color w:val="000000"/>
          <w:sz w:val="24"/>
          <w:szCs w:val="24"/>
          <w:lang w:eastAsia="ru-RU"/>
        </w:rPr>
        <w:t>2.3.Эффективность управления ГПП при  МКОУ СОШ 10</w:t>
      </w:r>
    </w:p>
    <w:p w:rsidR="000D640C" w:rsidRPr="00B572C6" w:rsidRDefault="000D640C" w:rsidP="0015215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ab/>
        <w:t xml:space="preserve">В  ГПП при МКОУ СОШ 10 создана определенная система внутреннего контроля в соответствии с Законом РФ «Об образовании»,  Положением о контрольной деятельности в образовательном учреждении, Уставом учреждения. В  ГПП при МКОУ СОШ 10 плановые или оперативные проверки (функциональный, тематический, фронтальный (комплексный) контроль, мониторинги, результаты которых обсуждаются, анализируются на совещаниях и педсоветах, так в 2019 – 2020 учебном   году были проведены плановые мероприятия разного вида и составлены справки, приняты необходимые управленческие решения. Соблюдаются требования по ведению документации. Контроль направлен на совершенствование </w:t>
      </w:r>
      <w:r w:rsidRPr="00B572C6">
        <w:rPr>
          <w:rFonts w:ascii="Times New Roman" w:hAnsi="Times New Roman"/>
          <w:sz w:val="24"/>
          <w:szCs w:val="24"/>
        </w:rPr>
        <w:t xml:space="preserve">деятельности коллектива и достижение высоких результатов. </w:t>
      </w:r>
      <w:r w:rsidRPr="00B572C6">
        <w:rPr>
          <w:rFonts w:ascii="Times New Roman" w:hAnsi="Times New Roman"/>
          <w:color w:val="000000"/>
          <w:sz w:val="24"/>
          <w:szCs w:val="24"/>
        </w:rPr>
        <w:t>Согласно плану работы проводятся родительские собрания, круглые столы, семинары с приглашением представителей школ, старшие дошкольники активно участвуют в спортивных мероприятиях. Развитие социальных связей  ГПП культурными и образовательными учреждениями положительно влияет на организацию образовательной деятельности. В работе с коллективом внедряются инновационные методы и технологии управления.</w:t>
      </w:r>
    </w:p>
    <w:p w:rsidR="000D640C" w:rsidRPr="00B572C6" w:rsidRDefault="000D640C" w:rsidP="00152150">
      <w:pPr>
        <w:shd w:val="clear" w:color="auto" w:fill="FFFFFF"/>
        <w:spacing w:after="30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2C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B572C6">
        <w:rPr>
          <w:rFonts w:ascii="Times New Roman" w:hAnsi="Times New Roman"/>
          <w:color w:val="000000"/>
          <w:sz w:val="24"/>
          <w:szCs w:val="24"/>
          <w:lang w:eastAsia="ru-RU"/>
        </w:rPr>
        <w:t>: Система управления в ДО обеспечивает оптимальное сочетание традиционных и современных тенденций: программирование деятельности ДО в режиме развития, обеспечение инновационного процесса в ДО, комплексное сопровождение развития участников инновационной деятельности, что позволяет эффективно организовывать образовательное пространство ДО.</w:t>
      </w:r>
    </w:p>
    <w:p w:rsidR="000D640C" w:rsidRPr="00B572C6" w:rsidRDefault="000D640C" w:rsidP="00FD5D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</w:rPr>
        <w:t>3.Содержание и качество подготовки воспитанников</w:t>
      </w:r>
    </w:p>
    <w:p w:rsidR="000D640C" w:rsidRPr="00B572C6" w:rsidRDefault="000D640C" w:rsidP="00FD5D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</w:rPr>
        <w:t>3.1. Основные образовательные программы дошкольного образования</w:t>
      </w:r>
    </w:p>
    <w:p w:rsidR="000D640C" w:rsidRPr="00B572C6" w:rsidRDefault="000D640C" w:rsidP="00A41FBD">
      <w:pPr>
        <w:pStyle w:val="headline"/>
        <w:spacing w:before="225" w:beforeAutospacing="0" w:after="225" w:afterAutospacing="0"/>
      </w:pPr>
      <w:r w:rsidRPr="00B572C6">
        <w:t>Организация работы в группе предшкольной подготовки с детьми 5–7 лет</w:t>
      </w:r>
    </w:p>
    <w:p w:rsidR="000D640C" w:rsidRPr="00B572C6" w:rsidRDefault="000D640C" w:rsidP="00A41FBD">
      <w:pPr>
        <w:pStyle w:val="headline"/>
        <w:spacing w:before="225" w:beforeAutospacing="0" w:after="225" w:afterAutospacing="0"/>
        <w:rPr>
          <w:color w:val="111111"/>
        </w:rPr>
      </w:pPr>
      <w:r w:rsidRPr="00B572C6">
        <w:t>Современное общество</w:t>
      </w:r>
      <w:r w:rsidR="00297898" w:rsidRPr="00B572C6">
        <w:t xml:space="preserve"> </w:t>
      </w:r>
      <w:r w:rsidRPr="00B572C6">
        <w:t> новые требования к системе образования подрастающего поколения и в том числе к первой ее ступеньке – дошкольному образованию.</w:t>
      </w:r>
    </w:p>
    <w:p w:rsidR="000D640C" w:rsidRPr="00B572C6" w:rsidRDefault="000D640C" w:rsidP="00A50593">
      <w:pPr>
        <w:pStyle w:val="a3"/>
        <w:spacing w:before="0" w:beforeAutospacing="0" w:after="0" w:afterAutospacing="0"/>
        <w:rPr>
          <w:color w:val="111111"/>
        </w:rPr>
      </w:pPr>
      <w:r w:rsidRPr="00B572C6">
        <w:rPr>
          <w:color w:val="111111"/>
        </w:rPr>
        <w:t>Психолого - педагогические исследования показывают, что у большинства </w:t>
      </w:r>
      <w:r w:rsidRPr="00B572C6">
        <w:rPr>
          <w:i/>
          <w:iCs/>
          <w:color w:val="111111"/>
          <w:bdr w:val="none" w:sz="0" w:space="0" w:color="auto" w:frame="1"/>
        </w:rPr>
        <w:t>«домашних»</w:t>
      </w:r>
      <w:r w:rsidRPr="00B572C6">
        <w:rPr>
          <w:color w:val="111111"/>
        </w:rPr>
        <w:t> детей поступающих в школу не развита мелкая моторика, устная речь, не сформировано умение </w:t>
      </w:r>
      <w:r w:rsidRPr="00B572C6">
        <w:rPr>
          <w:rStyle w:val="a4"/>
          <w:color w:val="111111"/>
          <w:bdr w:val="none" w:sz="0" w:space="0" w:color="auto" w:frame="1"/>
        </w:rPr>
        <w:t>организовывать свою деятельность</w:t>
      </w:r>
      <w:r w:rsidRPr="00B572C6">
        <w:rPr>
          <w:color w:val="111111"/>
        </w:rPr>
        <w:t>, отсутствуют навыки </w:t>
      </w:r>
      <w:r w:rsidRPr="00B572C6">
        <w:rPr>
          <w:rStyle w:val="a4"/>
          <w:color w:val="111111"/>
          <w:bdr w:val="none" w:sz="0" w:space="0" w:color="auto" w:frame="1"/>
        </w:rPr>
        <w:t>работы в группе сверстников</w:t>
      </w:r>
      <w:r w:rsidRPr="00B572C6">
        <w:rPr>
          <w:color w:val="111111"/>
        </w:rPr>
        <w:t>.</w:t>
      </w:r>
    </w:p>
    <w:p w:rsidR="000D640C" w:rsidRPr="00B572C6" w:rsidRDefault="000D640C" w:rsidP="00A41FB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B572C6">
        <w:rPr>
          <w:color w:val="111111"/>
        </w:rPr>
        <w:t>Главной целью создания </w:t>
      </w:r>
      <w:r w:rsidRPr="00B572C6">
        <w:rPr>
          <w:rStyle w:val="a4"/>
          <w:color w:val="111111"/>
          <w:bdr w:val="none" w:sz="0" w:space="0" w:color="auto" w:frame="1"/>
        </w:rPr>
        <w:t>групп предшкольной подготовки</w:t>
      </w:r>
      <w:r w:rsidRPr="00B572C6">
        <w:rPr>
          <w:color w:val="111111"/>
        </w:rPr>
        <w:t> является всестороннее развитие детей, формирование у них основ готовности к принятию новой социальной позиции - </w:t>
      </w:r>
      <w:r w:rsidRPr="00B572C6">
        <w:rPr>
          <w:i/>
          <w:iCs/>
          <w:color w:val="111111"/>
          <w:bdr w:val="none" w:sz="0" w:space="0" w:color="auto" w:frame="1"/>
        </w:rPr>
        <w:t>«позиции школьника»</w:t>
      </w:r>
      <w:r w:rsidRPr="00B572C6">
        <w:rPr>
          <w:color w:val="111111"/>
        </w:rPr>
        <w:t>, имеющего круг </w:t>
      </w:r>
      <w:r w:rsidRPr="00B572C6">
        <w:rPr>
          <w:rStyle w:val="a4"/>
          <w:color w:val="111111"/>
          <w:bdr w:val="none" w:sz="0" w:space="0" w:color="auto" w:frame="1"/>
        </w:rPr>
        <w:t>определенных обязанностей и прав</w:t>
      </w:r>
      <w:r w:rsidRPr="00B572C6">
        <w:rPr>
          <w:color w:val="111111"/>
        </w:rPr>
        <w:t>; создание условий, гарантирующих охрану и укрепление здоровья детей, воспитание трудолюбия, любви к Родине, семье, окружающей природе; взаимодействие с семьей для обеспечения полного развития ребенка и запросов родителей. Для детей старшего дошкольного возраста </w:t>
      </w:r>
      <w:r w:rsidRPr="00B572C6">
        <w:rPr>
          <w:rStyle w:val="a4"/>
          <w:color w:val="111111"/>
          <w:bdr w:val="none" w:sz="0" w:space="0" w:color="auto" w:frame="1"/>
        </w:rPr>
        <w:t>группы</w:t>
      </w:r>
      <w:r w:rsidRPr="00B572C6">
        <w:rPr>
          <w:color w:val="111111"/>
        </w:rPr>
        <w:t xml:space="preserve">   предшкольной  подготовки  выполняют функции включения в широкий мир сверстников и взрослых (социализация, гармоничного личностного развития </w:t>
      </w:r>
      <w:r w:rsidRPr="00B572C6">
        <w:rPr>
          <w:color w:val="111111"/>
        </w:rPr>
        <w:lastRenderedPageBreak/>
        <w:t>и общей психологической </w:t>
      </w:r>
      <w:r w:rsidRPr="00B572C6">
        <w:rPr>
          <w:rStyle w:val="a4"/>
          <w:color w:val="111111"/>
          <w:bdr w:val="none" w:sz="0" w:space="0" w:color="auto" w:frame="1"/>
        </w:rPr>
        <w:t>подготовки</w:t>
      </w:r>
      <w:r w:rsidRPr="00B572C6">
        <w:rPr>
          <w:color w:val="111111"/>
        </w:rPr>
        <w:t xml:space="preserve"> к школьному обучению. Образовательный процесс </w:t>
      </w:r>
      <w:r w:rsidRPr="00B572C6">
        <w:rPr>
          <w:rStyle w:val="a4"/>
          <w:color w:val="111111"/>
          <w:bdr w:val="none" w:sz="0" w:space="0" w:color="auto" w:frame="1"/>
        </w:rPr>
        <w:t xml:space="preserve"> организован</w:t>
      </w:r>
      <w:r w:rsidRPr="00B572C6">
        <w:rPr>
          <w:color w:val="111111"/>
        </w:rPr>
        <w:t> с учетом этих функций и индивидуальных особенностей поступающих в </w:t>
      </w:r>
      <w:r w:rsidRPr="00B572C6">
        <w:rPr>
          <w:rStyle w:val="a4"/>
          <w:color w:val="111111"/>
          <w:bdr w:val="none" w:sz="0" w:space="0" w:color="auto" w:frame="1"/>
        </w:rPr>
        <w:t>группы</w:t>
      </w:r>
      <w:r w:rsidRPr="00B572C6">
        <w:rPr>
          <w:color w:val="111111"/>
        </w:rPr>
        <w:t> детей и направлен на обеспечение познавательного, эмоционально-эстетического и социально-этического развития, формирование их как эмоционально благополучных, активных субъектов деятельности и отношений со взрослыми и сверстниками.</w:t>
      </w:r>
    </w:p>
    <w:p w:rsidR="000D640C" w:rsidRPr="00B572C6" w:rsidRDefault="000D640C" w:rsidP="00A41FBD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0D640C" w:rsidRPr="00B572C6" w:rsidRDefault="000D640C" w:rsidP="00A41FB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B572C6">
        <w:rPr>
          <w:color w:val="111111"/>
        </w:rPr>
        <w:t>Условиями эффективного </w:t>
      </w:r>
      <w:r w:rsidRPr="00B572C6">
        <w:rPr>
          <w:rStyle w:val="a4"/>
          <w:color w:val="111111"/>
          <w:bdr w:val="none" w:sz="0" w:space="0" w:color="auto" w:frame="1"/>
        </w:rPr>
        <w:t>предшкольного</w:t>
      </w:r>
      <w:r w:rsidRPr="00B572C6">
        <w:rPr>
          <w:color w:val="111111"/>
        </w:rPr>
        <w:t> образования являются правильно поставленные цели и задачи, которые реализуются в </w:t>
      </w:r>
      <w:r w:rsidRPr="00B572C6">
        <w:rPr>
          <w:rStyle w:val="a4"/>
          <w:color w:val="111111"/>
          <w:bdr w:val="none" w:sz="0" w:space="0" w:color="auto" w:frame="1"/>
        </w:rPr>
        <w:t>группе предшкольной подготовки</w:t>
      </w:r>
      <w:r w:rsidRPr="00B572C6">
        <w:rPr>
          <w:color w:val="111111"/>
        </w:rPr>
        <w:t>:</w:t>
      </w:r>
    </w:p>
    <w:p w:rsidR="000D640C" w:rsidRPr="00B572C6" w:rsidRDefault="000D640C" w:rsidP="00A41FBD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B572C6">
        <w:rPr>
          <w:color w:val="111111"/>
        </w:rPr>
        <w:t>• создание плавного перехода от воспитания в условиях семьи к воспитанию детей в образовательном учреждении;</w:t>
      </w:r>
    </w:p>
    <w:p w:rsidR="000D640C" w:rsidRPr="00B572C6" w:rsidRDefault="000D640C" w:rsidP="00A41FBD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B572C6">
        <w:rPr>
          <w:color w:val="111111"/>
        </w:rPr>
        <w:t>• формирование выраженной внутренней учебной мотивации, всестороннее развитие детей;</w:t>
      </w:r>
    </w:p>
    <w:p w:rsidR="000D640C" w:rsidRPr="00B572C6" w:rsidRDefault="000D640C" w:rsidP="00A41FBD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B572C6">
        <w:rPr>
          <w:color w:val="111111"/>
        </w:rPr>
        <w:t>• укрепление физического и психического здоровья детей, обеспечение эмоционального благополучия с учетом индивидуальных возможностей детей.</w:t>
      </w:r>
    </w:p>
    <w:p w:rsidR="000D640C" w:rsidRPr="00B572C6" w:rsidRDefault="000D640C" w:rsidP="00A41FBD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B572C6">
        <w:rPr>
          <w:color w:val="111111"/>
        </w:rPr>
        <w:t>• формирование у детей адекватных возрасту способов и средств общения со взрослыми и сверстниками.</w:t>
      </w:r>
    </w:p>
    <w:p w:rsidR="000D640C" w:rsidRPr="00B572C6" w:rsidRDefault="000D640C" w:rsidP="00A41FBD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B572C6">
        <w:rPr>
          <w:color w:val="111111"/>
        </w:rPr>
        <w:t>• формирование чувства защищенности, свободы, доверия к окружающему.</w:t>
      </w:r>
    </w:p>
    <w:p w:rsidR="000D640C" w:rsidRPr="00B572C6" w:rsidRDefault="000D640C" w:rsidP="00A41FBD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B572C6">
        <w:rPr>
          <w:color w:val="111111"/>
        </w:rPr>
        <w:t>• снятие эмоционального и мышечного напряжения, снижение импульсивности, излишней двигательной активности, агрессивности.</w:t>
      </w:r>
    </w:p>
    <w:p w:rsidR="000D640C" w:rsidRPr="00B572C6" w:rsidRDefault="000D640C" w:rsidP="00A41FB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B572C6">
        <w:rPr>
          <w:color w:val="111111"/>
        </w:rPr>
        <w:t>• развитие познавательной сферы в соответствии с возрастом, расширение кругозора, усвоение общепринятых норм использования </w:t>
      </w:r>
      <w:r w:rsidRPr="00B572C6">
        <w:rPr>
          <w:rStyle w:val="a4"/>
          <w:color w:val="111111"/>
          <w:bdr w:val="none" w:sz="0" w:space="0" w:color="auto" w:frame="1"/>
        </w:rPr>
        <w:t>предметов окружающего мира</w:t>
      </w:r>
      <w:r w:rsidRPr="00B572C6">
        <w:rPr>
          <w:color w:val="111111"/>
        </w:rPr>
        <w:t>.</w:t>
      </w:r>
    </w:p>
    <w:p w:rsidR="000D640C" w:rsidRPr="00B572C6" w:rsidRDefault="000D640C" w:rsidP="00A41FBD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B572C6">
        <w:rPr>
          <w:color w:val="111111"/>
        </w:rPr>
        <w:t>• взаимодействие с родителями с целью повышения их уровня компетентности по отношению к собственным детям.</w:t>
      </w:r>
    </w:p>
    <w:p w:rsidR="000D640C" w:rsidRPr="00B572C6" w:rsidRDefault="000D640C" w:rsidP="00A41FBD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B572C6">
        <w:rPr>
          <w:color w:val="111111"/>
        </w:rPr>
        <w:t>• создание единого стиля воспитания и общения с ребенком в образовательном учреждении и семье.</w:t>
      </w:r>
    </w:p>
    <w:p w:rsidR="000D640C" w:rsidRPr="00B572C6" w:rsidRDefault="000D640C" w:rsidP="00A41FB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B572C6">
        <w:rPr>
          <w:color w:val="111111"/>
        </w:rPr>
        <w:t>Для реализации поставленных задач в  ГПП были созданы необходимые условия для пребывания детей в </w:t>
      </w:r>
      <w:r w:rsidRPr="00B572C6">
        <w:rPr>
          <w:rStyle w:val="a4"/>
          <w:color w:val="111111"/>
          <w:bdr w:val="none" w:sz="0" w:space="0" w:color="auto" w:frame="1"/>
        </w:rPr>
        <w:t>группе предшкольной подготовки</w:t>
      </w:r>
      <w:r w:rsidRPr="00B572C6">
        <w:rPr>
          <w:color w:val="111111"/>
        </w:rPr>
        <w:t>; сформирована нормативно-правовая база (Положение о </w:t>
      </w:r>
      <w:r w:rsidRPr="00B572C6">
        <w:rPr>
          <w:rStyle w:val="a4"/>
          <w:color w:val="111111"/>
          <w:bdr w:val="none" w:sz="0" w:space="0" w:color="auto" w:frame="1"/>
        </w:rPr>
        <w:t>группах предшкольной подготовки</w:t>
      </w:r>
      <w:r w:rsidRPr="00B572C6">
        <w:rPr>
          <w:color w:val="111111"/>
        </w:rPr>
        <w:t>, были заключены договора между  ГПП и родителями </w:t>
      </w:r>
      <w:r w:rsidRPr="00B572C6">
        <w:rPr>
          <w:i/>
          <w:iCs/>
          <w:color w:val="111111"/>
          <w:bdr w:val="none" w:sz="0" w:space="0" w:color="auto" w:frame="1"/>
        </w:rPr>
        <w:t>(лицами их заменяющими)</w:t>
      </w:r>
      <w:r w:rsidRPr="00B572C6">
        <w:rPr>
          <w:color w:val="111111"/>
        </w:rPr>
        <w:t> ребенка; утвержден график </w:t>
      </w:r>
      <w:r w:rsidRPr="00B572C6">
        <w:rPr>
          <w:rStyle w:val="a4"/>
          <w:color w:val="111111"/>
          <w:bdr w:val="none" w:sz="0" w:space="0" w:color="auto" w:frame="1"/>
        </w:rPr>
        <w:t xml:space="preserve"> работы ,</w:t>
      </w:r>
      <w:r w:rsidRPr="00B572C6">
        <w:rPr>
          <w:color w:val="111111"/>
        </w:rPr>
        <w:t> </w:t>
      </w:r>
      <w:r w:rsidRPr="00B572C6">
        <w:rPr>
          <w:rStyle w:val="a4"/>
          <w:color w:val="111111"/>
          <w:bdr w:val="none" w:sz="0" w:space="0" w:color="auto" w:frame="1"/>
        </w:rPr>
        <w:t>разработан</w:t>
      </w:r>
      <w:r w:rsidRPr="00B572C6">
        <w:rPr>
          <w:color w:val="111111"/>
        </w:rPr>
        <w:t> табель посещаемости детей </w:t>
      </w:r>
      <w:r w:rsidRPr="00B572C6">
        <w:rPr>
          <w:i/>
          <w:iCs/>
          <w:color w:val="111111"/>
          <w:bdr w:val="none" w:sz="0" w:space="0" w:color="auto" w:frame="1"/>
        </w:rPr>
        <w:t>.</w:t>
      </w:r>
      <w:r w:rsidRPr="00B572C6">
        <w:rPr>
          <w:color w:val="111111"/>
        </w:rPr>
        <w:t>Создана и обновляется ежегодно база данных по микрорайону о детях </w:t>
      </w:r>
      <w:r w:rsidRPr="00B572C6">
        <w:rPr>
          <w:rStyle w:val="a4"/>
          <w:color w:val="111111"/>
          <w:bdr w:val="none" w:sz="0" w:space="0" w:color="auto" w:frame="1"/>
        </w:rPr>
        <w:t>предшкольного</w:t>
      </w:r>
      <w:r w:rsidRPr="00B572C6">
        <w:rPr>
          <w:color w:val="111111"/>
        </w:rPr>
        <w:t> возраста неохваченных ДОУ и </w:t>
      </w:r>
      <w:r w:rsidRPr="00B572C6">
        <w:rPr>
          <w:rStyle w:val="a4"/>
          <w:color w:val="111111"/>
          <w:bdr w:val="none" w:sz="0" w:space="0" w:color="auto" w:frame="1"/>
        </w:rPr>
        <w:t>разработан</w:t>
      </w:r>
      <w:r w:rsidRPr="00B572C6">
        <w:rPr>
          <w:color w:val="111111"/>
        </w:rPr>
        <w:t> план мероприятий с населением микрорайона по охвату детей </w:t>
      </w:r>
      <w:r w:rsidRPr="00B572C6">
        <w:rPr>
          <w:rStyle w:val="a4"/>
          <w:color w:val="111111"/>
          <w:bdr w:val="none" w:sz="0" w:space="0" w:color="auto" w:frame="1"/>
        </w:rPr>
        <w:t>предшкольного</w:t>
      </w:r>
      <w:r w:rsidRPr="00B572C6">
        <w:rPr>
          <w:color w:val="111111"/>
        </w:rPr>
        <w:t> возраста дошкольным образованием В соответствии с планом нашими педагогами был проведен подворовый обход с целью выявления детей 5,5-7 лет не посещающих дошкольное учреждение, родителям этих детей были розданы пригласительные на собрание, в ходе которого было проведено анкетирование и </w:t>
      </w:r>
      <w:r w:rsidRPr="00B572C6">
        <w:rPr>
          <w:rStyle w:val="a4"/>
          <w:color w:val="111111"/>
          <w:bdr w:val="none" w:sz="0" w:space="0" w:color="auto" w:frame="1"/>
        </w:rPr>
        <w:t>предложены</w:t>
      </w:r>
      <w:r w:rsidRPr="00B572C6">
        <w:rPr>
          <w:color w:val="111111"/>
        </w:rPr>
        <w:t> консультации о важности </w:t>
      </w:r>
      <w:r w:rsidRPr="00B572C6">
        <w:rPr>
          <w:rStyle w:val="a4"/>
          <w:color w:val="111111"/>
          <w:bdr w:val="none" w:sz="0" w:space="0" w:color="auto" w:frame="1"/>
        </w:rPr>
        <w:t>групп предшкольной подготовки</w:t>
      </w:r>
      <w:r w:rsidRPr="00B572C6">
        <w:rPr>
          <w:color w:val="111111"/>
        </w:rPr>
        <w:t>. В течение учебного года родители приглашались на дни открытых дверей, новогодние утренники, педагогические гостиные, родители активно участвовали в конкурсах </w:t>
      </w:r>
      <w:r w:rsidRPr="00B572C6">
        <w:rPr>
          <w:rStyle w:val="a4"/>
          <w:color w:val="111111"/>
          <w:bdr w:val="none" w:sz="0" w:space="0" w:color="auto" w:frame="1"/>
        </w:rPr>
        <w:t>организованными</w:t>
      </w:r>
      <w:r w:rsidRPr="00B572C6">
        <w:rPr>
          <w:color w:val="111111"/>
        </w:rPr>
        <w:t> старшим воспитателем и педагогами </w:t>
      </w:r>
      <w:r w:rsidRPr="00B572C6">
        <w:rPr>
          <w:rStyle w:val="a4"/>
          <w:color w:val="111111"/>
          <w:bdr w:val="none" w:sz="0" w:space="0" w:color="auto" w:frame="1"/>
        </w:rPr>
        <w:t>группы предшкольной подготовки</w:t>
      </w:r>
      <w:r w:rsidRPr="00B572C6">
        <w:rPr>
          <w:color w:val="111111"/>
        </w:rPr>
        <w:t>.</w:t>
      </w:r>
    </w:p>
    <w:p w:rsidR="000D640C" w:rsidRPr="00B572C6" w:rsidRDefault="000D640C" w:rsidP="00A41FB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B572C6">
        <w:rPr>
          <w:color w:val="111111"/>
        </w:rPr>
        <w:lastRenderedPageBreak/>
        <w:t>В результате проделанной </w:t>
      </w:r>
      <w:r w:rsidRPr="00B572C6">
        <w:rPr>
          <w:rStyle w:val="a4"/>
          <w:color w:val="111111"/>
          <w:bdr w:val="none" w:sz="0" w:space="0" w:color="auto" w:frame="1"/>
        </w:rPr>
        <w:t>работы</w:t>
      </w:r>
      <w:r w:rsidRPr="00B572C6">
        <w:rPr>
          <w:color w:val="111111"/>
        </w:rPr>
        <w:t> у родителей повысился уровень педагогической компетентности в воспитании детей, а также родители получили </w:t>
      </w:r>
      <w:r w:rsidRPr="00B572C6">
        <w:rPr>
          <w:rStyle w:val="a4"/>
          <w:color w:val="111111"/>
          <w:bdr w:val="none" w:sz="0" w:space="0" w:color="auto" w:frame="1"/>
        </w:rPr>
        <w:t>представление</w:t>
      </w:r>
      <w:r w:rsidRPr="00B572C6">
        <w:rPr>
          <w:color w:val="111111"/>
        </w:rPr>
        <w:t> о деятельности детского сада в этом направлении.</w:t>
      </w:r>
    </w:p>
    <w:p w:rsidR="000D640C" w:rsidRPr="00B572C6" w:rsidRDefault="000D640C" w:rsidP="00A41FB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B572C6">
        <w:rPr>
          <w:color w:val="111111"/>
        </w:rPr>
        <w:t>В образовательном процессе наши педагоги сочетают различные виды деятельности (игровой, музыкальной, изобразительной, физкультурной и т. д., каждый из которых способствует развитию </w:t>
      </w:r>
      <w:r w:rsidRPr="00B572C6">
        <w:rPr>
          <w:rStyle w:val="a4"/>
          <w:color w:val="111111"/>
          <w:bdr w:val="none" w:sz="0" w:space="0" w:color="auto" w:frame="1"/>
        </w:rPr>
        <w:t>определенной</w:t>
      </w:r>
      <w:r w:rsidRPr="00B572C6">
        <w:rPr>
          <w:color w:val="111111"/>
        </w:rPr>
        <w:t> готовности ребенка в специально созданных условиях и насыщают процесс </w:t>
      </w:r>
      <w:r w:rsidRPr="00B572C6">
        <w:rPr>
          <w:rStyle w:val="a4"/>
          <w:color w:val="111111"/>
          <w:bdr w:val="none" w:sz="0" w:space="0" w:color="auto" w:frame="1"/>
        </w:rPr>
        <w:t>подготовки к школе</w:t>
      </w:r>
      <w:r w:rsidRPr="00B572C6">
        <w:rPr>
          <w:color w:val="111111"/>
        </w:rPr>
        <w:t>.</w:t>
      </w:r>
    </w:p>
    <w:p w:rsidR="000D640C" w:rsidRPr="00B572C6" w:rsidRDefault="000D640C" w:rsidP="00A41FB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B572C6">
        <w:rPr>
          <w:rStyle w:val="a4"/>
          <w:color w:val="111111"/>
          <w:bdr w:val="none" w:sz="0" w:space="0" w:color="auto" w:frame="1"/>
        </w:rPr>
        <w:t>Предшкольное</w:t>
      </w:r>
      <w:r w:rsidRPr="00B572C6">
        <w:rPr>
          <w:color w:val="111111"/>
        </w:rPr>
        <w:t> образование ориентировано на поддержание природной любознательности ребенка, его желание учиться и достигать значимых целей, приобретение уверенности в своих возможностях и перспективах, готовность </w:t>
      </w:r>
      <w:r w:rsidRPr="00B572C6">
        <w:rPr>
          <w:rStyle w:val="a4"/>
          <w:color w:val="111111"/>
          <w:bdr w:val="none" w:sz="0" w:space="0" w:color="auto" w:frame="1"/>
        </w:rPr>
        <w:t>работать в коллективе</w:t>
      </w:r>
      <w:r w:rsidRPr="00B572C6">
        <w:rPr>
          <w:color w:val="111111"/>
        </w:rPr>
        <w:t>. В процессе обучения в </w:t>
      </w:r>
      <w:r w:rsidRPr="00B572C6">
        <w:rPr>
          <w:rStyle w:val="a4"/>
          <w:color w:val="111111"/>
          <w:bdr w:val="none" w:sz="0" w:space="0" w:color="auto" w:frame="1"/>
        </w:rPr>
        <w:t>группе предшкольной подготовки</w:t>
      </w:r>
      <w:r w:rsidRPr="00B572C6">
        <w:rPr>
          <w:color w:val="111111"/>
        </w:rPr>
        <w:t> у детей формируется учебная мотивация, происходит развитие функций произвольного поведения мыслительной деятельности. Дети овладевают основными компонентами учебной деятельности, осваивают учебно-познавательные и практические умения в разных видах деятельности, направленные в том числе и на решение учебных задач.</w:t>
      </w:r>
    </w:p>
    <w:p w:rsidR="000D640C" w:rsidRPr="00B572C6" w:rsidRDefault="000D640C" w:rsidP="00A41FB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B572C6">
        <w:rPr>
          <w:rStyle w:val="a4"/>
          <w:color w:val="111111"/>
          <w:bdr w:val="none" w:sz="0" w:space="0" w:color="auto" w:frame="1"/>
        </w:rPr>
        <w:t>Организация совместной работы</w:t>
      </w:r>
      <w:r w:rsidRPr="00B572C6">
        <w:rPr>
          <w:color w:val="111111"/>
          <w:u w:val="single"/>
          <w:bdr w:val="none" w:sz="0" w:space="0" w:color="auto" w:frame="1"/>
        </w:rPr>
        <w:t>с семьей в нашем дошкольном учреждении строится на следующих положениях</w:t>
      </w:r>
      <w:r w:rsidRPr="00B572C6">
        <w:rPr>
          <w:color w:val="111111"/>
        </w:rPr>
        <w:t>:</w:t>
      </w:r>
    </w:p>
    <w:p w:rsidR="000D640C" w:rsidRPr="00B572C6" w:rsidRDefault="000D640C" w:rsidP="00A41FB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B572C6">
        <w:rPr>
          <w:color w:val="111111"/>
        </w:rPr>
        <w:t>• Единство, которое достигается в том случае, если цели и задачи развития ребенка хорошо понятны не только воспитателем, но и родителями, когда семья знакома с основным содержанием, методами и приемами </w:t>
      </w:r>
      <w:r w:rsidRPr="00B572C6">
        <w:rPr>
          <w:rStyle w:val="a4"/>
          <w:color w:val="111111"/>
          <w:bdr w:val="none" w:sz="0" w:space="0" w:color="auto" w:frame="1"/>
        </w:rPr>
        <w:t>работы в детском саду</w:t>
      </w:r>
      <w:r w:rsidRPr="00B572C6">
        <w:rPr>
          <w:color w:val="111111"/>
        </w:rPr>
        <w:t>;</w:t>
      </w:r>
    </w:p>
    <w:p w:rsidR="000D640C" w:rsidRPr="00B572C6" w:rsidRDefault="000D640C" w:rsidP="00A41FB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B572C6">
        <w:rPr>
          <w:color w:val="111111"/>
        </w:rPr>
        <w:t>• Систематичность и последовательность </w:t>
      </w:r>
      <w:r w:rsidRPr="00B572C6">
        <w:rPr>
          <w:rStyle w:val="a4"/>
          <w:color w:val="111111"/>
          <w:bdr w:val="none" w:sz="0" w:space="0" w:color="auto" w:frame="1"/>
        </w:rPr>
        <w:t>работы</w:t>
      </w:r>
      <w:r w:rsidRPr="00B572C6">
        <w:rPr>
          <w:color w:val="111111"/>
        </w:rPr>
        <w:t> в соответствии с конкретным планом в течении всего года и всего периода пребывания ребенка в детском саду;</w:t>
      </w:r>
    </w:p>
    <w:p w:rsidR="000D640C" w:rsidRPr="00B572C6" w:rsidRDefault="000D640C" w:rsidP="00A41FBD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B572C6">
        <w:rPr>
          <w:color w:val="111111"/>
        </w:rPr>
        <w:t>• Индивидуальный подход к каждому ребенку и к каждой семье на основе учета их интересов, способностей и возможностей;</w:t>
      </w:r>
    </w:p>
    <w:p w:rsidR="000D640C" w:rsidRPr="00B572C6" w:rsidRDefault="000D640C" w:rsidP="00A41FBD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B572C6">
        <w:rPr>
          <w:color w:val="111111"/>
        </w:rPr>
        <w:t>• Взаимное доверие и взаимопомощь педагогов и родителей на основе доброжелательной критики и самокритики. Укрепление авторитета педагога в семье, а родителей в детском саду.</w:t>
      </w:r>
    </w:p>
    <w:p w:rsidR="000D640C" w:rsidRPr="00B572C6" w:rsidRDefault="000D640C" w:rsidP="00A41FB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B572C6">
        <w:rPr>
          <w:color w:val="111111"/>
        </w:rPr>
        <w:t>Кроме воспитателей к педагогическому процессу привлекаются музыкальный руководитель, инструктор по физической культуре, педагог-психолог. Занятия со специалистами строятся в непринужденной форме, что способствует свободному общению взрослого с </w:t>
      </w:r>
      <w:r w:rsidRPr="00B572C6">
        <w:rPr>
          <w:rStyle w:val="a4"/>
          <w:color w:val="111111"/>
          <w:bdr w:val="none" w:sz="0" w:space="0" w:color="auto" w:frame="1"/>
        </w:rPr>
        <w:t>детьми</w:t>
      </w:r>
      <w:r w:rsidRPr="00B572C6">
        <w:rPr>
          <w:color w:val="111111"/>
        </w:rPr>
        <w:t>. Дети развиваются и воспитываются в режиме игры, свободного творчества, общения.</w:t>
      </w:r>
    </w:p>
    <w:p w:rsidR="000D640C" w:rsidRPr="00B572C6" w:rsidRDefault="000D640C" w:rsidP="00A41FB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B572C6">
        <w:rPr>
          <w:color w:val="111111"/>
        </w:rPr>
        <w:t>Готовность ребенка к школьному обучению рассматривается, прежде всего, как общая его готовность, включающая в себя физическую, личностную и интеллектуальную </w:t>
      </w:r>
      <w:r w:rsidRPr="00B572C6">
        <w:rPr>
          <w:rStyle w:val="a4"/>
          <w:color w:val="111111"/>
          <w:bdr w:val="none" w:sz="0" w:space="0" w:color="auto" w:frame="1"/>
        </w:rPr>
        <w:t>подготовку</w:t>
      </w:r>
      <w:r w:rsidRPr="00B572C6">
        <w:rPr>
          <w:color w:val="111111"/>
        </w:rPr>
        <w:t>. Данные мониторинга показали, что у детей </w:t>
      </w:r>
      <w:r w:rsidRPr="00B572C6">
        <w:rPr>
          <w:rStyle w:val="a4"/>
          <w:color w:val="111111"/>
          <w:bdr w:val="none" w:sz="0" w:space="0" w:color="auto" w:frame="1"/>
        </w:rPr>
        <w:t>группы предшкольной подготовки</w:t>
      </w:r>
      <w:r w:rsidRPr="00B572C6">
        <w:rPr>
          <w:color w:val="111111"/>
        </w:rPr>
        <w:t> уровень физической готовности составляет 80%. Дети научились выполнять упражнения более качественно, с результатом, двигательные умения и навыки возросли, стали активными участниками спортивных праздников, научились слаженно действовать в команде, точно выполнять правила подвижных игр и эстафет. Интеллектуальная готовность составила 87%. Дети получили обширные </w:t>
      </w:r>
      <w:r w:rsidRPr="00B572C6">
        <w:rPr>
          <w:rStyle w:val="a4"/>
          <w:color w:val="111111"/>
          <w:bdr w:val="none" w:sz="0" w:space="0" w:color="auto" w:frame="1"/>
        </w:rPr>
        <w:t>представления о мире людей</w:t>
      </w:r>
      <w:r w:rsidRPr="00B572C6">
        <w:rPr>
          <w:color w:val="111111"/>
        </w:rPr>
        <w:t>, вещей, природе, овладели средствами познавательной деятельности (сравнение, анализ, классификация, обобщение, схематизация, моделирование, основными формами речи </w:t>
      </w:r>
      <w:r w:rsidRPr="00B572C6">
        <w:rPr>
          <w:i/>
          <w:iCs/>
          <w:color w:val="111111"/>
          <w:bdr w:val="none" w:sz="0" w:space="0" w:color="auto" w:frame="1"/>
        </w:rPr>
        <w:t>(диалог, монолог)</w:t>
      </w:r>
      <w:r w:rsidRPr="00B572C6">
        <w:rPr>
          <w:color w:val="111111"/>
        </w:rPr>
        <w:t>.</w:t>
      </w:r>
    </w:p>
    <w:p w:rsidR="000D640C" w:rsidRPr="00B572C6" w:rsidRDefault="000D640C" w:rsidP="00A41FB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B572C6">
        <w:rPr>
          <w:color w:val="111111"/>
        </w:rPr>
        <w:t>К концу дошкольного детства у детей сформировалась мотивационная готовность к новой социальной позиции – </w:t>
      </w:r>
      <w:r w:rsidRPr="00B572C6">
        <w:rPr>
          <w:i/>
          <w:iCs/>
          <w:color w:val="111111"/>
          <w:bdr w:val="none" w:sz="0" w:space="0" w:color="auto" w:frame="1"/>
        </w:rPr>
        <w:t>«позиции школьника»</w:t>
      </w:r>
      <w:r w:rsidRPr="00B572C6">
        <w:rPr>
          <w:color w:val="111111"/>
        </w:rPr>
        <w:t>, имеющего круг </w:t>
      </w:r>
      <w:r w:rsidRPr="00B572C6">
        <w:rPr>
          <w:rStyle w:val="a4"/>
          <w:color w:val="111111"/>
          <w:bdr w:val="none" w:sz="0" w:space="0" w:color="auto" w:frame="1"/>
        </w:rPr>
        <w:t>определенных обязанностей и прав</w:t>
      </w:r>
      <w:r w:rsidRPr="00B572C6">
        <w:rPr>
          <w:color w:val="111111"/>
        </w:rPr>
        <w:t>. Это выражается в положительном отношении ребенка к школе, учебной деятельности, взрослым, самому себе.</w:t>
      </w:r>
    </w:p>
    <w:p w:rsidR="000D640C" w:rsidRPr="00B572C6" w:rsidRDefault="000D640C" w:rsidP="00FD5D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640C" w:rsidRPr="00B572C6" w:rsidRDefault="000D640C" w:rsidP="00F707BA">
      <w:pPr>
        <w:pStyle w:val="Default"/>
        <w:ind w:firstLine="708"/>
        <w:jc w:val="both"/>
      </w:pPr>
      <w:r w:rsidRPr="00B572C6">
        <w:lastRenderedPageBreak/>
        <w:t>В ГПП при МКОУ СОШ 10 реализуются основная образовательная программа дошкольного образования  и методики дошкольного образования, используются информационные технологии, создана комплексно-тематическая система планирования образовательной деятельности с учетом направленности реализуемой образовательной программы,</w:t>
      </w:r>
    </w:p>
    <w:p w:rsidR="000D640C" w:rsidRPr="00B572C6" w:rsidRDefault="000D640C" w:rsidP="00F36EB8">
      <w:pPr>
        <w:pStyle w:val="Default"/>
        <w:ind w:firstLine="708"/>
        <w:jc w:val="both"/>
      </w:pPr>
      <w:r w:rsidRPr="00B572C6">
        <w:t xml:space="preserve">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 дошкольной педагогики,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ДО. </w:t>
      </w:r>
    </w:p>
    <w:p w:rsidR="000D640C" w:rsidRPr="00B572C6" w:rsidRDefault="000D640C" w:rsidP="00F707BA">
      <w:pPr>
        <w:pStyle w:val="Default"/>
        <w:ind w:firstLine="708"/>
        <w:jc w:val="both"/>
      </w:pPr>
      <w:r w:rsidRPr="00B572C6">
        <w:t xml:space="preserve">Программа основана на комплексно-тематическом принципе построения образовательного процесса. Образовательная деятельность осуществляется в процессе организации различных видов детской деятельности: образовательной деятельности, осуществляемой в ходе режимных моментов, самостоятельной деятельности, организованной образовательной деятельности, взаимодействия с семьями воспитанников. 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>Программа составлена в соответствии с направлениями развития детей: «Физическое развитие», «Социально-коммуникативное развитие», «Познавательное развитие», «Художественно эстетическое развитие», «Речевое развитие». Реализация каждого направления предполагает решение образовательных задач во всех видах детской деятельности, имеющих место в режиме дня дошкольного образовательного учреждения.    Педагоги используют личностно-ориентированный подход при планировании и организации работы с детьми. Ведется систематическая работа по педагогической диагностике и коррекции развития детей, адаптации к социально-психологическим особенностям группы, организуется психолого-консультативная деятельность.</w:t>
      </w:r>
    </w:p>
    <w:p w:rsidR="000D640C" w:rsidRPr="00B572C6" w:rsidRDefault="000D640C" w:rsidP="00F707BA">
      <w:pPr>
        <w:pStyle w:val="Default"/>
        <w:ind w:firstLine="708"/>
        <w:jc w:val="both"/>
      </w:pPr>
      <w:r w:rsidRPr="00B572C6">
        <w:t>Подводя итоги эффективности педагогического воздействия освоения основной образовательной программы можно отметить что:</w:t>
      </w:r>
    </w:p>
    <w:p w:rsidR="000D640C" w:rsidRPr="00B572C6" w:rsidRDefault="000D640C" w:rsidP="0093449B">
      <w:pPr>
        <w:spacing w:before="100" w:beforeAutospacing="1" w:after="100" w:afterAutospacing="1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572C6">
        <w:rPr>
          <w:rFonts w:ascii="Times New Roman" w:hAnsi="Times New Roman"/>
          <w:b/>
          <w:color w:val="000000"/>
          <w:sz w:val="24"/>
          <w:szCs w:val="24"/>
        </w:rPr>
        <w:t>Показатели выполнения программы «От Рождения до школы»</w:t>
      </w:r>
    </w:p>
    <w:p w:rsidR="000D640C" w:rsidRPr="00B572C6" w:rsidRDefault="000D640C" w:rsidP="00744EEE">
      <w:pPr>
        <w:spacing w:before="100" w:beforeAutospacing="1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>Педагоги используют личностно-ориентированный подход при планировании и организации работы с детьми. Ведется систематическая работа по педагогической диагностике и коррекции развития детей, адаптации к социально-психологическим особенностям группы, организуется психолого-консультативная деятельность.</w:t>
      </w:r>
    </w:p>
    <w:p w:rsidR="000D640C" w:rsidRPr="00B572C6" w:rsidRDefault="000D640C" w:rsidP="00744EEE">
      <w:pPr>
        <w:spacing w:before="100" w:beforeAutospacing="1"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 xml:space="preserve">Показатели  выполнения  программы за 2019-2020учебный год приведены в </w:t>
      </w:r>
      <w:r w:rsidRPr="00B572C6">
        <w:rPr>
          <w:rFonts w:ascii="Times New Roman" w:hAnsi="Times New Roman"/>
          <w:b/>
          <w:color w:val="000000"/>
          <w:sz w:val="24"/>
          <w:szCs w:val="24"/>
        </w:rPr>
        <w:t xml:space="preserve">таблице. </w:t>
      </w:r>
    </w:p>
    <w:p w:rsidR="000D640C" w:rsidRPr="00B572C6" w:rsidRDefault="000D640C" w:rsidP="00744EEE">
      <w:pPr>
        <w:spacing w:before="100" w:beforeAutospacing="1" w:after="0"/>
        <w:ind w:firstLine="708"/>
        <w:jc w:val="right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7"/>
        <w:gridCol w:w="1878"/>
        <w:gridCol w:w="1896"/>
        <w:gridCol w:w="1894"/>
        <w:gridCol w:w="1768"/>
      </w:tblGrid>
      <w:tr w:rsidR="000D640C" w:rsidRPr="00B572C6" w:rsidTr="001F70B4">
        <w:tc>
          <w:tcPr>
            <w:tcW w:w="2417" w:type="dxa"/>
            <w:vMerge w:val="restart"/>
          </w:tcPr>
          <w:p w:rsidR="000D640C" w:rsidRPr="00B572C6" w:rsidRDefault="000D640C" w:rsidP="00744EEE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7436" w:type="dxa"/>
            <w:gridSpan w:val="4"/>
          </w:tcPr>
          <w:p w:rsidR="000D640C" w:rsidRPr="00B572C6" w:rsidRDefault="000D640C" w:rsidP="00744EEE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Усвоения программы по 5 образовательным областям (%)</w:t>
            </w:r>
          </w:p>
        </w:tc>
      </w:tr>
      <w:tr w:rsidR="000D640C" w:rsidRPr="00B572C6" w:rsidTr="001F70B4">
        <w:tc>
          <w:tcPr>
            <w:tcW w:w="2417" w:type="dxa"/>
            <w:vMerge/>
          </w:tcPr>
          <w:p w:rsidR="000D640C" w:rsidRPr="00B572C6" w:rsidRDefault="000D640C" w:rsidP="00744EEE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:rsidR="000D640C" w:rsidRPr="00B572C6" w:rsidRDefault="000D640C" w:rsidP="00744EEE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96" w:type="dxa"/>
          </w:tcPr>
          <w:p w:rsidR="000D640C" w:rsidRPr="00B572C6" w:rsidRDefault="000D640C" w:rsidP="00744EEE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94" w:type="dxa"/>
          </w:tcPr>
          <w:p w:rsidR="000D640C" w:rsidRPr="00B572C6" w:rsidRDefault="000D640C" w:rsidP="00744EEE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768" w:type="dxa"/>
          </w:tcPr>
          <w:p w:rsidR="000D640C" w:rsidRPr="00B572C6" w:rsidRDefault="000D640C" w:rsidP="00744EEE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640C" w:rsidRPr="00B572C6" w:rsidTr="001F70B4">
        <w:tc>
          <w:tcPr>
            <w:tcW w:w="2417" w:type="dxa"/>
          </w:tcPr>
          <w:p w:rsidR="000D640C" w:rsidRPr="00B572C6" w:rsidRDefault="000D640C" w:rsidP="00744EEE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 группа  «Солнышко»</w:t>
            </w:r>
          </w:p>
        </w:tc>
        <w:tc>
          <w:tcPr>
            <w:tcW w:w="1878" w:type="dxa"/>
          </w:tcPr>
          <w:p w:rsidR="000D640C" w:rsidRPr="00B572C6" w:rsidRDefault="000D640C" w:rsidP="00744EEE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96" w:type="dxa"/>
          </w:tcPr>
          <w:p w:rsidR="000D640C" w:rsidRPr="00B572C6" w:rsidRDefault="000D640C" w:rsidP="00744EEE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94" w:type="dxa"/>
          </w:tcPr>
          <w:p w:rsidR="000D640C" w:rsidRPr="00B572C6" w:rsidRDefault="000D640C" w:rsidP="00744EEE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68" w:type="dxa"/>
          </w:tcPr>
          <w:p w:rsidR="000D640C" w:rsidRPr="00B572C6" w:rsidRDefault="000D640C" w:rsidP="00744EEE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640C" w:rsidRPr="00B572C6" w:rsidTr="001F70B4">
        <w:tc>
          <w:tcPr>
            <w:tcW w:w="2417" w:type="dxa"/>
          </w:tcPr>
          <w:p w:rsidR="000D640C" w:rsidRPr="00B572C6" w:rsidRDefault="000D640C" w:rsidP="00744EEE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Подготовительная  группа  «Звездочка»</w:t>
            </w:r>
          </w:p>
        </w:tc>
        <w:tc>
          <w:tcPr>
            <w:tcW w:w="1878" w:type="dxa"/>
          </w:tcPr>
          <w:p w:rsidR="000D640C" w:rsidRPr="00B572C6" w:rsidRDefault="000D640C" w:rsidP="00744EEE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896" w:type="dxa"/>
          </w:tcPr>
          <w:p w:rsidR="000D640C" w:rsidRPr="00B572C6" w:rsidRDefault="000D640C" w:rsidP="00744EEE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894" w:type="dxa"/>
          </w:tcPr>
          <w:p w:rsidR="000D640C" w:rsidRPr="00B572C6" w:rsidRDefault="000D640C" w:rsidP="00744EEE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1768" w:type="dxa"/>
          </w:tcPr>
          <w:p w:rsidR="000D640C" w:rsidRPr="00B572C6" w:rsidRDefault="000D640C" w:rsidP="00744EEE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640C" w:rsidRPr="00B572C6" w:rsidTr="001F70B4">
        <w:tc>
          <w:tcPr>
            <w:tcW w:w="2417" w:type="dxa"/>
          </w:tcPr>
          <w:p w:rsidR="000D640C" w:rsidRPr="00B572C6" w:rsidRDefault="000D640C" w:rsidP="009038C7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Подготовительная группа  « Непоседы»</w:t>
            </w:r>
          </w:p>
        </w:tc>
        <w:tc>
          <w:tcPr>
            <w:tcW w:w="1878" w:type="dxa"/>
          </w:tcPr>
          <w:p w:rsidR="000D640C" w:rsidRPr="00B572C6" w:rsidRDefault="000D640C" w:rsidP="009038C7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896" w:type="dxa"/>
          </w:tcPr>
          <w:p w:rsidR="000D640C" w:rsidRPr="00B572C6" w:rsidRDefault="000D640C" w:rsidP="009038C7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894" w:type="dxa"/>
          </w:tcPr>
          <w:p w:rsidR="000D640C" w:rsidRPr="00B572C6" w:rsidRDefault="000D640C" w:rsidP="009038C7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40,7</w:t>
            </w:r>
          </w:p>
        </w:tc>
        <w:tc>
          <w:tcPr>
            <w:tcW w:w="1768" w:type="dxa"/>
          </w:tcPr>
          <w:p w:rsidR="000D640C" w:rsidRPr="00B572C6" w:rsidRDefault="000D640C" w:rsidP="009038C7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640C" w:rsidRPr="00B572C6" w:rsidTr="001F70B4">
        <w:tc>
          <w:tcPr>
            <w:tcW w:w="2417" w:type="dxa"/>
          </w:tcPr>
          <w:p w:rsidR="000D640C" w:rsidRPr="00B572C6" w:rsidRDefault="000D640C" w:rsidP="009038C7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Подготовительная группа  «Радуга »</w:t>
            </w:r>
          </w:p>
        </w:tc>
        <w:tc>
          <w:tcPr>
            <w:tcW w:w="1878" w:type="dxa"/>
          </w:tcPr>
          <w:p w:rsidR="000D640C" w:rsidRPr="00B572C6" w:rsidRDefault="000D640C" w:rsidP="009038C7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896" w:type="dxa"/>
          </w:tcPr>
          <w:p w:rsidR="000D640C" w:rsidRPr="00B572C6" w:rsidRDefault="000D640C" w:rsidP="009038C7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94" w:type="dxa"/>
          </w:tcPr>
          <w:p w:rsidR="000D640C" w:rsidRPr="00B572C6" w:rsidRDefault="000D640C" w:rsidP="009038C7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768" w:type="dxa"/>
          </w:tcPr>
          <w:p w:rsidR="000D640C" w:rsidRPr="00B572C6" w:rsidRDefault="000D640C" w:rsidP="009038C7">
            <w:pPr>
              <w:spacing w:before="100" w:beforeAutospacing="1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D640C" w:rsidRPr="00B572C6" w:rsidRDefault="000D640C" w:rsidP="00744EEE">
      <w:pPr>
        <w:spacing w:before="100" w:beforeAutospacing="1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lastRenderedPageBreak/>
        <w:t>В результате проведённого мониторинга  освоения программы детьми старшего дошкольного возраста показал, что просматривается положительная динамика результатов образования детей в соответствии с показателями. Результаты педагогического анализа показывают преобладание детей с высоким и средним уровнем развития. Отмечается качественная работа  по социально-коммуникативному развитию, так как формирование представлений о здоровом образе жизни и правилам безопасного поведения, воспитание культурно-гигиенических навыков тесно связаны с другими образовательными областями. Использование оптимальных форм взаимодействия педагогов и воспитанников в совместной деятельности и в режимные моменты  позволили достичь неплохих результатов усвоения программного содержания в познавательном развитии, достаточно стабильный результат освоения программы получился в художественно эстетическом развитии. Следует обратить внимание на речевое развитие детей, так как дети испытывают трудности в освоении программного содержания по речевому развитию. С детьми спланировать индивидуальную работу, а с родителями консультативную помощь в организации индивидуальной работы с ребёнком дома.</w:t>
      </w:r>
    </w:p>
    <w:p w:rsidR="000D640C" w:rsidRPr="00B572C6" w:rsidRDefault="000D640C" w:rsidP="00DC1896">
      <w:pPr>
        <w:pStyle w:val="a6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 xml:space="preserve">Результаты освоения ООПДО соответствуют требованиям ФГОС. Для детей, имеющих трудности в усвоении программы разрабатываются индивидуальные маршруты, оказывается педагогическое сопровождение. </w:t>
      </w:r>
    </w:p>
    <w:p w:rsidR="000D640C" w:rsidRPr="00B572C6" w:rsidRDefault="000D640C" w:rsidP="00DC1896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2C6">
        <w:rPr>
          <w:rFonts w:ascii="Times New Roman" w:hAnsi="Times New Roman"/>
          <w:color w:val="000000"/>
          <w:sz w:val="24"/>
          <w:szCs w:val="24"/>
          <w:lang w:eastAsia="ru-RU"/>
        </w:rPr>
        <w:t>            По итогам педагогического наблюдения выпускники ГПП имеют следующие уровни готовности к обучению в школе:</w:t>
      </w:r>
    </w:p>
    <w:p w:rsidR="000D640C" w:rsidRPr="00B572C6" w:rsidRDefault="000D640C" w:rsidP="00DC1896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2C6">
        <w:rPr>
          <w:rFonts w:ascii="Times New Roman" w:hAnsi="Times New Roman"/>
          <w:color w:val="000000"/>
          <w:sz w:val="24"/>
          <w:szCs w:val="24"/>
          <w:lang w:eastAsia="ru-RU"/>
        </w:rPr>
        <w:t>— 100% выпускников ГПП освоили образовательную программу  дошкольного образования  на высоком и среднем уровне;</w:t>
      </w:r>
    </w:p>
    <w:p w:rsidR="000D640C" w:rsidRPr="00B572C6" w:rsidRDefault="000D640C" w:rsidP="00DC1896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2C6">
        <w:rPr>
          <w:rFonts w:ascii="Times New Roman" w:hAnsi="Times New Roman"/>
          <w:color w:val="000000"/>
          <w:sz w:val="24"/>
          <w:szCs w:val="24"/>
          <w:lang w:eastAsia="ru-RU"/>
        </w:rPr>
        <w:t>— выпускники ГПП  имеют следующий уровень готовности к обучению в школе:</w:t>
      </w:r>
    </w:p>
    <w:p w:rsidR="000D640C" w:rsidRPr="00B572C6" w:rsidRDefault="000D640C" w:rsidP="00DC1896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2C6">
        <w:rPr>
          <w:rFonts w:ascii="Times New Roman" w:hAnsi="Times New Roman"/>
          <w:color w:val="000000"/>
          <w:sz w:val="24"/>
          <w:szCs w:val="24"/>
          <w:lang w:eastAsia="ru-RU"/>
        </w:rPr>
        <w:t>- уровень развития школьной зрелости: 70% — высокий уровень, 27% — средний, 3% — низкий.</w:t>
      </w:r>
    </w:p>
    <w:p w:rsidR="000D640C" w:rsidRPr="00B572C6" w:rsidRDefault="000D640C" w:rsidP="003E168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 xml:space="preserve">Все режимные моменты соблюдаются, организован гибкий режим дня в период адаптации ребенка в детском саду. 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Прием детей в ГПП осуществлялся с 2 сентября 2019 года.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Всего в  ГПП было принято –</w:t>
      </w:r>
      <w:r w:rsidR="004B6AA1" w:rsidRPr="00B572C6">
        <w:rPr>
          <w:rFonts w:ascii="Times New Roman" w:hAnsi="Times New Roman"/>
          <w:sz w:val="24"/>
          <w:szCs w:val="24"/>
        </w:rPr>
        <w:t xml:space="preserve"> 75 </w:t>
      </w:r>
      <w:r w:rsidRPr="00B572C6">
        <w:rPr>
          <w:rFonts w:ascii="Times New Roman" w:hAnsi="Times New Roman"/>
          <w:sz w:val="24"/>
          <w:szCs w:val="24"/>
        </w:rPr>
        <w:t>ребенка.</w:t>
      </w:r>
    </w:p>
    <w:p w:rsidR="000D640C" w:rsidRPr="00B572C6" w:rsidRDefault="000D640C" w:rsidP="003E16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</w:rPr>
        <w:t xml:space="preserve">Степени адаптации детей в  ГПП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0D640C" w:rsidRPr="00B572C6" w:rsidTr="00170D99">
        <w:trPr>
          <w:jc w:val="center"/>
        </w:trPr>
        <w:tc>
          <w:tcPr>
            <w:tcW w:w="3190" w:type="dxa"/>
          </w:tcPr>
          <w:p w:rsidR="000D640C" w:rsidRPr="00B572C6" w:rsidRDefault="000D640C" w:rsidP="0017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Легкая</w:t>
            </w:r>
          </w:p>
        </w:tc>
        <w:tc>
          <w:tcPr>
            <w:tcW w:w="3190" w:type="dxa"/>
          </w:tcPr>
          <w:p w:rsidR="000D640C" w:rsidRPr="00B572C6" w:rsidRDefault="000D640C" w:rsidP="0017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191" w:type="dxa"/>
          </w:tcPr>
          <w:p w:rsidR="000D640C" w:rsidRPr="00B572C6" w:rsidRDefault="000D640C" w:rsidP="0017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Тяжелая</w:t>
            </w:r>
          </w:p>
        </w:tc>
      </w:tr>
      <w:tr w:rsidR="000D640C" w:rsidRPr="00B572C6" w:rsidTr="00170D99">
        <w:trPr>
          <w:jc w:val="center"/>
        </w:trPr>
        <w:tc>
          <w:tcPr>
            <w:tcW w:w="3190" w:type="dxa"/>
          </w:tcPr>
          <w:p w:rsidR="000D640C" w:rsidRPr="00B572C6" w:rsidRDefault="004B6AA1" w:rsidP="0017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 xml:space="preserve">47 </w:t>
            </w:r>
            <w:r w:rsidR="000D640C" w:rsidRPr="00B572C6">
              <w:rPr>
                <w:rFonts w:ascii="Times New Roman" w:hAnsi="Times New Roman"/>
                <w:sz w:val="24"/>
                <w:szCs w:val="24"/>
              </w:rPr>
              <w:t xml:space="preserve">детей – </w:t>
            </w:r>
            <w:r w:rsidRPr="00B572C6">
              <w:rPr>
                <w:rFonts w:ascii="Times New Roman" w:hAnsi="Times New Roman"/>
                <w:sz w:val="24"/>
                <w:szCs w:val="24"/>
              </w:rPr>
              <w:t>62</w:t>
            </w:r>
            <w:r w:rsidR="000D640C" w:rsidRPr="00B572C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0D640C" w:rsidRPr="00B572C6" w:rsidRDefault="004B6AA1" w:rsidP="0017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25</w:t>
            </w:r>
            <w:r w:rsidR="000D640C" w:rsidRPr="00B572C6">
              <w:rPr>
                <w:rFonts w:ascii="Times New Roman" w:hAnsi="Times New Roman"/>
                <w:sz w:val="24"/>
                <w:szCs w:val="24"/>
              </w:rPr>
              <w:t xml:space="preserve"> детей –  </w:t>
            </w:r>
            <w:r w:rsidRPr="00B572C6">
              <w:rPr>
                <w:rFonts w:ascii="Times New Roman" w:hAnsi="Times New Roman"/>
                <w:sz w:val="24"/>
                <w:szCs w:val="24"/>
              </w:rPr>
              <w:t xml:space="preserve">34 </w:t>
            </w:r>
            <w:r w:rsidR="000D640C" w:rsidRPr="00B572C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</w:tcPr>
          <w:p w:rsidR="000D640C" w:rsidRPr="00B572C6" w:rsidRDefault="000D640C" w:rsidP="0017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3</w:t>
            </w:r>
            <w:r w:rsidR="004B6AA1" w:rsidRPr="00B57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2C6">
              <w:rPr>
                <w:rFonts w:ascii="Times New Roman" w:hAnsi="Times New Roman"/>
                <w:sz w:val="24"/>
                <w:szCs w:val="24"/>
              </w:rPr>
              <w:t xml:space="preserve">детей – </w:t>
            </w:r>
            <w:r w:rsidR="004B6AA1" w:rsidRPr="00B572C6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B572C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ab/>
        <w:t>Однако высок процент детей со средней степенью адаптации, из-за того что дети долгое время по утрам плакали, ни сразу стали есть  в саду, примерно на 4-5 день посещения, оставляя на сон ни сразу засыпали.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ab/>
        <w:t>При поступлении в ДО все дети переживают адаптационный стресс. Дети среднего возраста эмоциональны и впечатлительны. Им свойственно быстро заряжаться как положительными, так и отрицательными эмоциями взрослых и сверстников, подражать их действиям. Стрессовое состояние ребенка вызвано расставанием с родителями, непривычной обстановкой, появлением незнакомых взрослых и большим количеством детей в группе.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ab/>
        <w:t xml:space="preserve">Для того, чтобы снизить пребывание детей в стрессовом состоянии нами (воспитателями) проводились групповые занятия с детьми. Целью, которых было: преодоление стрессовых состояний у детей раннего возраста; обучение воспитателей методам проведения групповых занятий в адаптационный период; формирование активной позиции родителей по отношению к процессу адаптации; снятие эмоционального и </w:t>
      </w:r>
      <w:r w:rsidRPr="00B572C6">
        <w:rPr>
          <w:rFonts w:ascii="Times New Roman" w:hAnsi="Times New Roman"/>
          <w:sz w:val="24"/>
          <w:szCs w:val="24"/>
        </w:rPr>
        <w:lastRenderedPageBreak/>
        <w:t>мышечного напряжения; снижение импульсивности, излишней тревоги, агрессии; развитие навыков взаимодействия детей друг с другом, внимания, восприятия, речи, воображения, чувства ритма, общей и мелкой моторики, координации движений, игровых навыков, произвольного поведения.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ab/>
        <w:t>Давались рекомендации воспитателям с целью развития у детей предметных действий, моторики, речи.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ab/>
        <w:t>На всех этапах велась и продолжает вестись активная просветительская работа по вопросам адаптации.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ab/>
        <w:t>Во-первых, в раздевальных комнатах находятся информационные стенды, на которых размещены материалы для подготовки ребенка к началу посещения детского сада.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ab/>
        <w:t>Во-вторых, родители вместе с ребенком приглашались на индивидуальную консультацию, целью которой являлось: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Сбор информации о семье;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Выявление отношения родителей к поступлению ребенка в детский сад;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Установление партнерских, доброжелательных отношений.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 xml:space="preserve">Кроме того, на консультации собиралась информация о ребенке: выяснялись индивидуально-личностные привычки, приученность к режиму, питанию, особенности засыпания и сна. Игровые навыки. Умение вступать в контакт с незнакомыми взрослыми и сверстниками. 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ab/>
        <w:t>На основе этих данных определялась степень субъективной готовности ребенка к поступлению в детский сад, после чего родителям давались соответствующие рекомендации по подготовке малыша к приходу в детский сад.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ab/>
        <w:t>На протяжении всего адаптационного периода велся ежедневный контроль за состоянием здоровья малышей, эмоциональным состоянием, аппетитом, сном ребенка (с этой целью на каждого ребенка заполнялся адаптационный лист).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ab/>
        <w:t>Осуществлялось постепенное заполнение группы (2-3 малыша в неделю). Неполное пребывание ребенка в начальный период адаптации: на 2, 4 часа.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ab/>
        <w:t>Проводились совместные прогулки. Использование разнообразных игр с речевым сопровождением: хороводы, марши, песенки, потешки, стишки, «ладушки», «догонялки» и т.д. помогло детям легче пережить адаптационный стресс. Эти игры быстро вовлекали детей в свой ритм, переключали их с дружного плача на дружное хлопанье в ладоши и топанье ногами, объединяли детей, задавали положительный эмоциональный настрой. В этих играх даже стеснительные, замкнутые дети постепенно преодолевали внутренний барьер, спустя месяц, шли на с взрослыми и сверстниками на контакт.</w:t>
      </w:r>
    </w:p>
    <w:p w:rsidR="000D640C" w:rsidRPr="00B572C6" w:rsidRDefault="000D640C" w:rsidP="003E1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ab/>
        <w:t xml:space="preserve"> </w:t>
      </w:r>
    </w:p>
    <w:p w:rsidR="000D640C" w:rsidRPr="00B572C6" w:rsidRDefault="000D640C" w:rsidP="003E1683">
      <w:pPr>
        <w:pStyle w:val="Default"/>
        <w:ind w:firstLine="360"/>
        <w:jc w:val="center"/>
        <w:rPr>
          <w:b/>
        </w:rPr>
      </w:pPr>
      <w:r w:rsidRPr="00B572C6">
        <w:rPr>
          <w:b/>
        </w:rPr>
        <w:t>Реализация годовых задач</w:t>
      </w:r>
    </w:p>
    <w:p w:rsidR="000D640C" w:rsidRPr="00B572C6" w:rsidRDefault="000D640C" w:rsidP="0040503B">
      <w:pPr>
        <w:rPr>
          <w:rFonts w:ascii="Times New Roman" w:hAnsi="Times New Roman"/>
          <w:b/>
          <w:sz w:val="24"/>
          <w:szCs w:val="24"/>
        </w:rPr>
      </w:pPr>
      <w:r w:rsidRPr="00B572C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  <w:t>Вся работа коллектива ГПП  в 2019 – 2020 учебном году велась согласно годового плана и его основных задач:</w:t>
      </w:r>
      <w:r w:rsidRPr="00B572C6">
        <w:rPr>
          <w:rFonts w:ascii="Times New Roman" w:hAnsi="Times New Roman"/>
          <w:b/>
          <w:sz w:val="24"/>
          <w:szCs w:val="24"/>
        </w:rPr>
        <w:t xml:space="preserve"> </w:t>
      </w:r>
    </w:p>
    <w:p w:rsidR="000D640C" w:rsidRPr="00B572C6" w:rsidRDefault="000D640C" w:rsidP="006171E4">
      <w:pPr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</w:rPr>
        <w:t>Цель:</w:t>
      </w:r>
      <w:r w:rsidRPr="00B572C6">
        <w:rPr>
          <w:rFonts w:ascii="Times New Roman" w:hAnsi="Times New Roman"/>
          <w:color w:val="000000"/>
          <w:sz w:val="24"/>
          <w:szCs w:val="24"/>
        </w:rPr>
        <w:t xml:space="preserve"> Создание благоприятных условий в ДО в соответствии с ФГОС,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формирование предпосылок к учебной деятельности, обеспечение безопасности жизнедеятельности ребенка.</w:t>
      </w:r>
      <w:r w:rsidRPr="00B572C6">
        <w:rPr>
          <w:rFonts w:ascii="Times New Roman" w:hAnsi="Times New Roman"/>
          <w:sz w:val="24"/>
          <w:szCs w:val="24"/>
        </w:rPr>
        <w:t xml:space="preserve"> </w:t>
      </w:r>
    </w:p>
    <w:p w:rsidR="000D640C" w:rsidRPr="00B572C6" w:rsidRDefault="000D640C" w:rsidP="0040503B">
      <w:pPr>
        <w:spacing w:line="360" w:lineRule="auto"/>
        <w:rPr>
          <w:rFonts w:ascii="Times New Roman" w:hAnsi="Times New Roman"/>
          <w:sz w:val="24"/>
          <w:szCs w:val="24"/>
        </w:rPr>
      </w:pPr>
      <w:r w:rsidRPr="00B572C6">
        <w:rPr>
          <w:rStyle w:val="ae"/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     Задачи:</w:t>
      </w:r>
      <w:r w:rsidRPr="00B572C6">
        <w:rPr>
          <w:rStyle w:val="apple-converted-space"/>
          <w:rFonts w:ascii="Times New Roman" w:hAnsi="Times New Roman"/>
          <w:b/>
          <w:bCs/>
          <w:i/>
          <w:iCs/>
          <w:sz w:val="24"/>
          <w:szCs w:val="24"/>
          <w:bdr w:val="none" w:sz="0" w:space="0" w:color="auto" w:frame="1"/>
        </w:rPr>
        <w:t> </w:t>
      </w:r>
      <w:r w:rsidRPr="00B572C6">
        <w:rPr>
          <w:rStyle w:val="ae"/>
          <w:rFonts w:ascii="Times New Roman" w:hAnsi="Times New Roman"/>
          <w:iCs/>
          <w:sz w:val="24"/>
          <w:szCs w:val="24"/>
          <w:bdr w:val="none" w:sz="0" w:space="0" w:color="auto" w:frame="1"/>
        </w:rPr>
        <w:t>   </w:t>
      </w:r>
      <w:r w:rsidRPr="00B572C6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:rsidR="000D640C" w:rsidRPr="00B572C6" w:rsidRDefault="000D640C" w:rsidP="0040503B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 </w:t>
      </w:r>
      <w:r w:rsidRPr="00B572C6">
        <w:rPr>
          <w:rFonts w:ascii="Times New Roman" w:hAnsi="Times New Roman"/>
          <w:b/>
          <w:sz w:val="24"/>
          <w:szCs w:val="24"/>
        </w:rPr>
        <w:t xml:space="preserve"> 1</w:t>
      </w:r>
      <w:r w:rsidRPr="00B572C6">
        <w:rPr>
          <w:rFonts w:ascii="Times New Roman" w:hAnsi="Times New Roman"/>
          <w:sz w:val="24"/>
          <w:szCs w:val="24"/>
        </w:rPr>
        <w:t>.</w:t>
      </w:r>
      <w:r w:rsidRPr="00B572C6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B572C6">
        <w:rPr>
          <w:rStyle w:val="c21"/>
          <w:rFonts w:ascii="Times New Roman" w:hAnsi="Times New Roman"/>
          <w:color w:val="000000"/>
          <w:sz w:val="24"/>
          <w:szCs w:val="24"/>
        </w:rPr>
        <w:t>Продолжать работу по созданию условий  для сохранения и укрепления здоровья воспитанников, формировать у детей представления о здоровом образе жизни и основах безопасности жизнедеятельности. </w:t>
      </w:r>
    </w:p>
    <w:p w:rsidR="000D640C" w:rsidRPr="00B572C6" w:rsidRDefault="000D640C" w:rsidP="0040503B">
      <w:pPr>
        <w:shd w:val="clear" w:color="auto" w:fill="FFFFFF"/>
        <w:ind w:left="568" w:hanging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</w:rPr>
        <w:lastRenderedPageBreak/>
        <w:t xml:space="preserve"> 2.</w:t>
      </w:r>
      <w:r w:rsidRPr="00B572C6">
        <w:rPr>
          <w:rFonts w:ascii="Times New Roman" w:hAnsi="Times New Roman"/>
          <w:color w:val="000000"/>
          <w:sz w:val="24"/>
          <w:szCs w:val="24"/>
        </w:rPr>
        <w:t xml:space="preserve"> Формировать нравственно-патриотические чувства у дошкольников, в разных видах  детской  деятельности,  сотрудничества  с  родителями,  используя  современные технологии в соответствии с ФГОС ДО.</w:t>
      </w:r>
    </w:p>
    <w:p w:rsidR="000D640C" w:rsidRPr="00B572C6" w:rsidRDefault="000D640C" w:rsidP="0040503B">
      <w:pPr>
        <w:pStyle w:val="af"/>
        <w:spacing w:line="276" w:lineRule="auto"/>
      </w:pPr>
      <w:r w:rsidRPr="00B572C6">
        <w:rPr>
          <w:b/>
        </w:rPr>
        <w:t xml:space="preserve">  3</w:t>
      </w:r>
      <w:r w:rsidRPr="00B572C6">
        <w:t>.</w:t>
      </w:r>
      <w:r w:rsidRPr="00B572C6">
        <w:rPr>
          <w:color w:val="000000"/>
          <w:shd w:val="clear" w:color="auto" w:fill="FFFFFF"/>
        </w:rPr>
        <w:t xml:space="preserve"> Активизировать работу педагогического коллектива по повышению качества педагогического процесса посредством внедрения </w:t>
      </w:r>
      <w:r w:rsidRPr="00B572C6">
        <w:t>развивающих  игр В. В. Воскобовича в интеллектуальном развитии детей.</w:t>
      </w:r>
    </w:p>
    <w:p w:rsidR="000D640C" w:rsidRPr="00B572C6" w:rsidRDefault="000D640C" w:rsidP="003E16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Решение данных задач осуществлялось совместно со всеми субъектами образовательного процесса: педагогами, родителями, детьми.</w:t>
      </w:r>
    </w:p>
    <w:p w:rsidR="000D640C" w:rsidRPr="00B572C6" w:rsidRDefault="000D640C" w:rsidP="002B6F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72C6">
        <w:rPr>
          <w:rFonts w:ascii="Times New Roman" w:hAnsi="Times New Roman"/>
          <w:b/>
          <w:sz w:val="24"/>
          <w:szCs w:val="24"/>
          <w:u w:val="single"/>
        </w:rPr>
        <w:t>Формы работы:</w:t>
      </w:r>
    </w:p>
    <w:p w:rsidR="000D640C" w:rsidRPr="00B572C6" w:rsidRDefault="000D640C" w:rsidP="002B6F7F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</w:rPr>
        <w:t>Традиционные:</w:t>
      </w:r>
    </w:p>
    <w:p w:rsidR="000D640C" w:rsidRPr="00B572C6" w:rsidRDefault="000D640C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тематические педсоветы;</w:t>
      </w:r>
    </w:p>
    <w:p w:rsidR="000D640C" w:rsidRPr="00B572C6" w:rsidRDefault="000D640C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теоретические семинары;</w:t>
      </w:r>
    </w:p>
    <w:p w:rsidR="000D640C" w:rsidRPr="00B572C6" w:rsidRDefault="000D640C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семинары-практикумы;</w:t>
      </w:r>
    </w:p>
    <w:p w:rsidR="000D640C" w:rsidRPr="00B572C6" w:rsidRDefault="000D640C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дни открытых дверей;</w:t>
      </w:r>
    </w:p>
    <w:p w:rsidR="000D640C" w:rsidRPr="00B572C6" w:rsidRDefault="000D640C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повышение квалификации;</w:t>
      </w:r>
    </w:p>
    <w:p w:rsidR="000D640C" w:rsidRPr="00B572C6" w:rsidRDefault="000D640C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работа педагогов над темами самообразования;</w:t>
      </w:r>
    </w:p>
    <w:p w:rsidR="000D640C" w:rsidRPr="00B572C6" w:rsidRDefault="000D640C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открытые мероприятия и их анализ;</w:t>
      </w:r>
    </w:p>
    <w:p w:rsidR="000D640C" w:rsidRPr="00B572C6" w:rsidRDefault="000D640C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участие в конкурсах;</w:t>
      </w:r>
    </w:p>
    <w:p w:rsidR="000D640C" w:rsidRPr="00B572C6" w:rsidRDefault="000D640C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организация консультативной подготовки педагогов.</w:t>
      </w:r>
    </w:p>
    <w:p w:rsidR="000D640C" w:rsidRPr="00B572C6" w:rsidRDefault="000D640C" w:rsidP="002B6F7F">
      <w:pPr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</w:rPr>
        <w:t>Инновационные:</w:t>
      </w:r>
    </w:p>
    <w:p w:rsidR="000D640C" w:rsidRPr="00B572C6" w:rsidRDefault="000D640C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«Методическое портфолио педагогов»;</w:t>
      </w:r>
    </w:p>
    <w:p w:rsidR="000D640C" w:rsidRPr="00B572C6" w:rsidRDefault="000D640C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Мастер-классы;</w:t>
      </w:r>
    </w:p>
    <w:p w:rsidR="000D640C" w:rsidRPr="00B572C6" w:rsidRDefault="000D640C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проектная деятельность;</w:t>
      </w:r>
    </w:p>
    <w:p w:rsidR="000D640C" w:rsidRPr="00B572C6" w:rsidRDefault="000D640C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творческие конкурсы.</w:t>
      </w:r>
    </w:p>
    <w:p w:rsidR="000D640C" w:rsidRPr="00B572C6" w:rsidRDefault="000D640C" w:rsidP="00054946">
      <w:pPr>
        <w:pStyle w:val="a6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</w:rPr>
        <w:t>Вывод:</w:t>
      </w:r>
      <w:r w:rsidRPr="00B572C6">
        <w:rPr>
          <w:rFonts w:ascii="Times New Roman" w:hAnsi="Times New Roman"/>
          <w:sz w:val="24"/>
          <w:szCs w:val="24"/>
        </w:rPr>
        <w:t xml:space="preserve"> Результаты деятел</w:t>
      </w:r>
      <w:r w:rsidR="006D4C90" w:rsidRPr="00B572C6">
        <w:rPr>
          <w:rFonts w:ascii="Times New Roman" w:hAnsi="Times New Roman"/>
          <w:sz w:val="24"/>
          <w:szCs w:val="24"/>
        </w:rPr>
        <w:t>ьности ГПП за 2019-</w:t>
      </w:r>
      <w:r w:rsidRPr="00B572C6">
        <w:rPr>
          <w:rFonts w:ascii="Times New Roman" w:hAnsi="Times New Roman"/>
          <w:sz w:val="24"/>
          <w:szCs w:val="24"/>
        </w:rPr>
        <w:t>2020 учебный  год тщательно проанализированы, сделаны выводы в том, что в целом работа проводилась целенаправленно и эффективно. Основная образовательная программа обеспечивает разностороннее развитие детей в возрасте от 5до 7 лет с учетом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художественно-эстетическому. Программа обеспечила достижение воспитанниками готовности к школе. Основная образовательная  программа дошкольного образования  реализована в полном объеме.</w:t>
      </w:r>
    </w:p>
    <w:p w:rsidR="000D640C" w:rsidRPr="00B572C6" w:rsidRDefault="000D640C" w:rsidP="0093449B">
      <w:pPr>
        <w:pStyle w:val="Default"/>
        <w:jc w:val="both"/>
        <w:rPr>
          <w:b/>
        </w:rPr>
      </w:pPr>
      <w:r w:rsidRPr="00B572C6">
        <w:rPr>
          <w:b/>
        </w:rPr>
        <w:t>3.2.Состояние воспитательной работы</w:t>
      </w:r>
    </w:p>
    <w:p w:rsidR="000D640C" w:rsidRPr="00B572C6" w:rsidRDefault="000D640C" w:rsidP="0093449B">
      <w:pPr>
        <w:pStyle w:val="Default"/>
        <w:jc w:val="both"/>
        <w:rPr>
          <w:b/>
        </w:rPr>
      </w:pP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 xml:space="preserve">В ГПП воспитательная деятельность является ориентиром для каждого педагога, так как детский сад мы рассматриваем как единую, целостную воспитательную систему. Основной ценностью воспитательной работы ГПП  является максимальное развитие личности каждого воспитанника с учетом его психофизиологических возможностей и формирование ее готовности к дальнейшему развитию и самостоятельности. Задачи воспитательной системы: 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>-  создание среды, способствующей индивидуализации условий обучения для каждого ребёнка;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 xml:space="preserve">-  предоставление ребёнку возможности выбора, как через планирование соответствующей деятельности, так и через организацию центров активности; 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 xml:space="preserve">-  участие семьи; 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 xml:space="preserve">-  максимальное сохранение и укрепление физического и психического здоровья в период дошкольного детства. 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lastRenderedPageBreak/>
        <w:t xml:space="preserve">Воспитательная работы осуществляется непрерывно, с применением всех допустимых образовательных и воспитательных технологий. Главными технологиями эффективной реализации воспитательной системы являются: 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 xml:space="preserve">-  Личностно - ориентированное взаимодействие детей друг с другом, детей и взрослых, педагогов и родителей. 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 xml:space="preserve">- Конструирование образовательного процесса осуществляется на основе модели субъект - субъектного взаимодействия педагога с детьми и их родителями. 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 xml:space="preserve">- Реализация модели субъект - субъектного взаимодействия основана на способности конструировать педагогический процесс на основе педагогической диагностики. 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>- Открытость педагогического процесса, сотрудничество педагогического коллектива детского сада с родителями, другими учреждениями посёлка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 xml:space="preserve">Формы организации воспитательной деятельности выбраны в зависимости от методики воспитательного воздействия: словесные формы (встречи, беседы, игры и т.п.); практические (экскурсии, конкурсы, тематические вечера, занятия кружков и т.п.); наглядные формы (выставки художественного творчества, книжные выставки, видеофильмы, презентации и т.п.). 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 xml:space="preserve">Управление воспитательной системой создает возможности, при которых воспитательный процесс становится эффективным и действенным. Объединяя усилия взрослых по установлению взаимопонимания и гармоничных отношений с детьми, стараемся выработать единство требований педагогов и родителей к вопросам воспитания. </w:t>
      </w:r>
    </w:p>
    <w:p w:rsidR="000D640C" w:rsidRPr="00B572C6" w:rsidRDefault="000D640C" w:rsidP="001E5B88">
      <w:pPr>
        <w:pStyle w:val="Default"/>
        <w:ind w:firstLine="708"/>
        <w:jc w:val="both"/>
        <w:rPr>
          <w:b/>
        </w:rPr>
      </w:pPr>
      <w:r w:rsidRPr="00B572C6">
        <w:rPr>
          <w:b/>
        </w:rPr>
        <w:t>Мероприятия, направленные на повышение эффективности воспитательного процесса ГПП: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 xml:space="preserve"> - консультации;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>- круглый стол;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>- открытые мероприятия;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>- развлечения;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>- праздники;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>- мастер-классы;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>- гостиные;</w:t>
      </w:r>
    </w:p>
    <w:p w:rsidR="000D640C" w:rsidRPr="00B572C6" w:rsidRDefault="000D640C" w:rsidP="0093449B">
      <w:pPr>
        <w:pStyle w:val="Default"/>
        <w:ind w:firstLine="708"/>
        <w:jc w:val="both"/>
      </w:pPr>
      <w:r w:rsidRPr="00B572C6">
        <w:t>- конкурсы;</w:t>
      </w:r>
    </w:p>
    <w:p w:rsidR="000D640C" w:rsidRPr="00B572C6" w:rsidRDefault="000D640C" w:rsidP="0093449B">
      <w:pPr>
        <w:pStyle w:val="Default"/>
        <w:ind w:firstLine="708"/>
        <w:jc w:val="both"/>
        <w:rPr>
          <w:b/>
        </w:rPr>
      </w:pPr>
      <w:r w:rsidRPr="00B572C6">
        <w:t>- наглядная пропаганда.</w:t>
      </w:r>
    </w:p>
    <w:p w:rsidR="000D640C" w:rsidRPr="00B572C6" w:rsidRDefault="000D640C" w:rsidP="00397626">
      <w:pPr>
        <w:pStyle w:val="Default"/>
        <w:jc w:val="both"/>
      </w:pPr>
    </w:p>
    <w:p w:rsidR="000D640C" w:rsidRPr="00B572C6" w:rsidRDefault="000D640C" w:rsidP="00013475">
      <w:pPr>
        <w:tabs>
          <w:tab w:val="left" w:pos="58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D640C" w:rsidRPr="00B572C6" w:rsidRDefault="000D640C" w:rsidP="00397626">
      <w:pPr>
        <w:tabs>
          <w:tab w:val="left" w:pos="5805"/>
        </w:tabs>
        <w:spacing w:after="0"/>
        <w:rPr>
          <w:rFonts w:ascii="Times New Roman" w:hAnsi="Times New Roman"/>
          <w:b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Кадры: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8"/>
        <w:gridCol w:w="687"/>
        <w:gridCol w:w="731"/>
        <w:gridCol w:w="764"/>
        <w:gridCol w:w="913"/>
        <w:gridCol w:w="1015"/>
        <w:gridCol w:w="1418"/>
        <w:gridCol w:w="903"/>
        <w:gridCol w:w="900"/>
        <w:gridCol w:w="1372"/>
      </w:tblGrid>
      <w:tr w:rsidR="000D640C" w:rsidRPr="00B572C6" w:rsidTr="000F500F">
        <w:trPr>
          <w:trHeight w:val="311"/>
        </w:trPr>
        <w:tc>
          <w:tcPr>
            <w:tcW w:w="1328" w:type="dxa"/>
            <w:vMerge w:val="restart"/>
            <w:vAlign w:val="center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Пед. кадры</w:t>
            </w:r>
          </w:p>
        </w:tc>
        <w:tc>
          <w:tcPr>
            <w:tcW w:w="687" w:type="dxa"/>
            <w:vMerge w:val="restart"/>
            <w:vAlign w:val="center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Кол-во педагогов</w:t>
            </w:r>
          </w:p>
        </w:tc>
        <w:tc>
          <w:tcPr>
            <w:tcW w:w="4841" w:type="dxa"/>
            <w:gridSpan w:val="5"/>
            <w:vAlign w:val="center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175" w:type="dxa"/>
            <w:gridSpan w:val="3"/>
            <w:vAlign w:val="center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Аттестованы на квалификационную категорию</w:t>
            </w:r>
          </w:p>
        </w:tc>
      </w:tr>
      <w:tr w:rsidR="000D640C" w:rsidRPr="00B572C6" w:rsidTr="003D190C">
        <w:trPr>
          <w:trHeight w:val="705"/>
        </w:trPr>
        <w:tc>
          <w:tcPr>
            <w:tcW w:w="1328" w:type="dxa"/>
            <w:vMerge/>
            <w:vAlign w:val="center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0D640C" w:rsidRPr="00B572C6" w:rsidRDefault="000D640C" w:rsidP="00F36EB8">
            <w:pPr>
              <w:spacing w:after="0" w:line="240" w:lineRule="auto"/>
              <w:ind w:lef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764" w:type="dxa"/>
            <w:vAlign w:val="center"/>
          </w:tcPr>
          <w:p w:rsidR="000D640C" w:rsidRPr="00B572C6" w:rsidRDefault="000D640C" w:rsidP="00F36EB8">
            <w:pPr>
              <w:spacing w:after="0" w:line="240" w:lineRule="auto"/>
              <w:ind w:left="-8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среднее специ-альное педагогическое</w:t>
            </w:r>
          </w:p>
        </w:tc>
        <w:tc>
          <w:tcPr>
            <w:tcW w:w="913" w:type="dxa"/>
            <w:vAlign w:val="center"/>
          </w:tcPr>
          <w:p w:rsidR="000D640C" w:rsidRPr="00B572C6" w:rsidRDefault="000D640C" w:rsidP="00F36EB8">
            <w:pPr>
              <w:spacing w:after="0" w:line="240" w:lineRule="auto"/>
              <w:ind w:left="-132" w:right="-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не имеют образования</w:t>
            </w:r>
          </w:p>
        </w:tc>
        <w:tc>
          <w:tcPr>
            <w:tcW w:w="1015" w:type="dxa"/>
            <w:vAlign w:val="center"/>
          </w:tcPr>
          <w:p w:rsidR="000D640C" w:rsidRPr="00B572C6" w:rsidRDefault="000D640C" w:rsidP="00F36EB8">
            <w:pPr>
              <w:spacing w:after="0" w:line="240" w:lineRule="auto"/>
              <w:ind w:left="-8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Обучаются заочно по профилю</w:t>
            </w:r>
          </w:p>
        </w:tc>
        <w:tc>
          <w:tcPr>
            <w:tcW w:w="1418" w:type="dxa"/>
            <w:vAlign w:val="center"/>
          </w:tcPr>
          <w:p w:rsidR="000D640C" w:rsidRPr="00B572C6" w:rsidRDefault="000D640C" w:rsidP="00F36EB8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прошли по ФГОС</w:t>
            </w:r>
          </w:p>
        </w:tc>
        <w:tc>
          <w:tcPr>
            <w:tcW w:w="903" w:type="dxa"/>
            <w:vAlign w:val="center"/>
          </w:tcPr>
          <w:p w:rsidR="000D640C" w:rsidRPr="00B572C6" w:rsidRDefault="000D640C" w:rsidP="00F36E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На высшую</w:t>
            </w:r>
          </w:p>
        </w:tc>
        <w:tc>
          <w:tcPr>
            <w:tcW w:w="900" w:type="dxa"/>
            <w:vAlign w:val="center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На первую</w:t>
            </w:r>
          </w:p>
        </w:tc>
        <w:tc>
          <w:tcPr>
            <w:tcW w:w="1372" w:type="dxa"/>
            <w:vAlign w:val="center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На вторую или на соответствие занимаемой должности</w:t>
            </w:r>
          </w:p>
        </w:tc>
      </w:tr>
      <w:tr w:rsidR="000D640C" w:rsidRPr="00B572C6" w:rsidTr="003D190C">
        <w:tc>
          <w:tcPr>
            <w:tcW w:w="1328" w:type="dxa"/>
          </w:tcPr>
          <w:p w:rsidR="000D640C" w:rsidRPr="00B572C6" w:rsidRDefault="006C3FE9" w:rsidP="00F36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</w:p>
        </w:tc>
        <w:tc>
          <w:tcPr>
            <w:tcW w:w="687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64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640C" w:rsidRPr="00B572C6" w:rsidTr="003D190C">
        <w:tc>
          <w:tcPr>
            <w:tcW w:w="1328" w:type="dxa"/>
          </w:tcPr>
          <w:p w:rsidR="000D640C" w:rsidRPr="00B572C6" w:rsidRDefault="000D640C" w:rsidP="00F36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687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31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64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03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D640C" w:rsidRPr="00B572C6" w:rsidTr="003D190C">
        <w:tc>
          <w:tcPr>
            <w:tcW w:w="1328" w:type="dxa"/>
          </w:tcPr>
          <w:p w:rsidR="000D640C" w:rsidRPr="00B572C6" w:rsidRDefault="000D640C" w:rsidP="00F36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687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64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D640C" w:rsidRPr="00B572C6" w:rsidTr="003D190C">
        <w:tc>
          <w:tcPr>
            <w:tcW w:w="1328" w:type="dxa"/>
          </w:tcPr>
          <w:p w:rsidR="000D640C" w:rsidRPr="00B572C6" w:rsidRDefault="000D640C" w:rsidP="00F36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687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31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64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0D640C" w:rsidRPr="00B572C6" w:rsidRDefault="000D640C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03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0D640C" w:rsidRPr="00B572C6" w:rsidRDefault="006C3FE9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0D640C" w:rsidRPr="00B572C6" w:rsidRDefault="000D640C" w:rsidP="00BD0D9B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640C" w:rsidRPr="00B572C6" w:rsidRDefault="000D640C" w:rsidP="00BD0D9B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640C" w:rsidRPr="00B572C6" w:rsidRDefault="000D640C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Специалисты:</w:t>
      </w:r>
    </w:p>
    <w:p w:rsidR="000D640C" w:rsidRPr="00B572C6" w:rsidRDefault="000D640C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- учитель-логопед – 0;</w:t>
      </w:r>
    </w:p>
    <w:p w:rsidR="000D640C" w:rsidRPr="00B572C6" w:rsidRDefault="000D640C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- музыкальный руководитель – 1;</w:t>
      </w:r>
    </w:p>
    <w:p w:rsidR="000D640C" w:rsidRPr="00B572C6" w:rsidRDefault="000D640C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- инструктор по физической культуре – 1;</w:t>
      </w:r>
    </w:p>
    <w:p w:rsidR="000D640C" w:rsidRPr="00B572C6" w:rsidRDefault="000D640C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- педагог -психолог- 1</w:t>
      </w:r>
    </w:p>
    <w:p w:rsidR="000D640C" w:rsidRPr="00B572C6" w:rsidRDefault="000D640C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40C" w:rsidRPr="00B572C6" w:rsidRDefault="000D640C" w:rsidP="000F500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-всего работников в ГПП–</w:t>
      </w:r>
      <w:r w:rsidRPr="00B572C6">
        <w:rPr>
          <w:rFonts w:ascii="Times New Roman" w:hAnsi="Times New Roman"/>
          <w:b/>
          <w:sz w:val="24"/>
          <w:szCs w:val="24"/>
          <w:u w:val="single"/>
        </w:rPr>
        <w:t>21</w:t>
      </w:r>
      <w:r w:rsidRPr="00B572C6">
        <w:rPr>
          <w:rFonts w:ascii="Times New Roman" w:hAnsi="Times New Roman"/>
          <w:sz w:val="24"/>
          <w:szCs w:val="24"/>
        </w:rPr>
        <w:t xml:space="preserve"> </w:t>
      </w:r>
    </w:p>
    <w:p w:rsidR="000D640C" w:rsidRPr="00B572C6" w:rsidRDefault="000D640C" w:rsidP="000F500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 xml:space="preserve">- вакансии педагогических кадров (перечислить) – </w:t>
      </w:r>
      <w:r w:rsidRPr="00B572C6">
        <w:rPr>
          <w:rFonts w:ascii="Times New Roman" w:hAnsi="Times New Roman"/>
          <w:b/>
          <w:sz w:val="24"/>
          <w:szCs w:val="24"/>
          <w:u w:val="single"/>
        </w:rPr>
        <w:t>нет</w:t>
      </w:r>
    </w:p>
    <w:p w:rsidR="000D640C" w:rsidRPr="00B572C6" w:rsidRDefault="000D640C" w:rsidP="000F500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 xml:space="preserve">- % укомплектованности штата педагогических работников – </w:t>
      </w:r>
      <w:r w:rsidRPr="00B572C6">
        <w:rPr>
          <w:rFonts w:ascii="Times New Roman" w:hAnsi="Times New Roman"/>
          <w:b/>
          <w:sz w:val="24"/>
          <w:szCs w:val="24"/>
          <w:u w:val="single"/>
        </w:rPr>
        <w:t>100 %</w:t>
      </w:r>
    </w:p>
    <w:p w:rsidR="000D640C" w:rsidRPr="00B572C6" w:rsidRDefault="000D640C" w:rsidP="000F500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 xml:space="preserve">-технический персонал по шт. расписанию-4 (ставок), в наличии - </w:t>
      </w:r>
      <w:r w:rsidRPr="00B572C6">
        <w:rPr>
          <w:rFonts w:ascii="Times New Roman" w:hAnsi="Times New Roman"/>
          <w:b/>
          <w:sz w:val="24"/>
          <w:szCs w:val="24"/>
          <w:u w:val="single"/>
        </w:rPr>
        <w:t>4</w:t>
      </w:r>
    </w:p>
    <w:p w:rsidR="000D640C" w:rsidRPr="00B572C6" w:rsidRDefault="000D640C" w:rsidP="000F500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 xml:space="preserve">-медицинские кадры в наличии - </w:t>
      </w:r>
      <w:r w:rsidRPr="00B572C6">
        <w:rPr>
          <w:rFonts w:ascii="Times New Roman" w:hAnsi="Times New Roman"/>
          <w:b/>
          <w:sz w:val="24"/>
          <w:szCs w:val="24"/>
          <w:u w:val="single"/>
        </w:rPr>
        <w:t>1</w:t>
      </w:r>
      <w:r w:rsidRPr="00B572C6">
        <w:rPr>
          <w:rFonts w:ascii="Times New Roman" w:hAnsi="Times New Roman"/>
          <w:sz w:val="24"/>
          <w:szCs w:val="24"/>
        </w:rPr>
        <w:t xml:space="preserve"> , потребность -</w:t>
      </w:r>
      <w:r w:rsidRPr="00B572C6">
        <w:rPr>
          <w:rFonts w:ascii="Times New Roman" w:hAnsi="Times New Roman"/>
          <w:b/>
          <w:sz w:val="24"/>
          <w:szCs w:val="24"/>
          <w:u w:val="single"/>
        </w:rPr>
        <w:t xml:space="preserve"> 0</w:t>
      </w:r>
    </w:p>
    <w:p w:rsidR="000D640C" w:rsidRPr="00B572C6" w:rsidRDefault="000D640C" w:rsidP="002B6F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</w:rPr>
        <w:t>Информация о возрастном составе педагогов: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0"/>
        <w:gridCol w:w="1326"/>
        <w:gridCol w:w="1701"/>
        <w:gridCol w:w="1842"/>
        <w:gridCol w:w="2268"/>
      </w:tblGrid>
      <w:tr w:rsidR="000D640C" w:rsidRPr="00B572C6" w:rsidTr="00F36EB8">
        <w:tc>
          <w:tcPr>
            <w:tcW w:w="2610" w:type="dxa"/>
          </w:tcPr>
          <w:p w:rsidR="000D640C" w:rsidRPr="00B572C6" w:rsidRDefault="000D640C" w:rsidP="00F36EB8">
            <w:pPr>
              <w:tabs>
                <w:tab w:val="left" w:pos="73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D640C" w:rsidRPr="00B572C6" w:rsidRDefault="000D640C" w:rsidP="00F36EB8">
            <w:pPr>
              <w:tabs>
                <w:tab w:val="left" w:pos="7300"/>
              </w:tabs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До 35 лет</w:t>
            </w:r>
          </w:p>
        </w:tc>
        <w:tc>
          <w:tcPr>
            <w:tcW w:w="1701" w:type="dxa"/>
          </w:tcPr>
          <w:p w:rsidR="000D640C" w:rsidRPr="00B572C6" w:rsidRDefault="000D640C" w:rsidP="00F36EB8">
            <w:pPr>
              <w:tabs>
                <w:tab w:val="left" w:pos="7300"/>
              </w:tabs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35-45 лет</w:t>
            </w:r>
          </w:p>
        </w:tc>
        <w:tc>
          <w:tcPr>
            <w:tcW w:w="1842" w:type="dxa"/>
          </w:tcPr>
          <w:p w:rsidR="000D640C" w:rsidRPr="00B572C6" w:rsidRDefault="000D640C" w:rsidP="00F36EB8">
            <w:pPr>
              <w:tabs>
                <w:tab w:val="left" w:pos="7300"/>
              </w:tabs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45-50 лет</w:t>
            </w:r>
          </w:p>
        </w:tc>
        <w:tc>
          <w:tcPr>
            <w:tcW w:w="2268" w:type="dxa"/>
          </w:tcPr>
          <w:p w:rsidR="000D640C" w:rsidRPr="00B572C6" w:rsidRDefault="000D640C" w:rsidP="00F36EB8">
            <w:pPr>
              <w:tabs>
                <w:tab w:val="left" w:pos="7300"/>
              </w:tabs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Более 50 лет</w:t>
            </w:r>
          </w:p>
        </w:tc>
      </w:tr>
      <w:tr w:rsidR="000D640C" w:rsidRPr="00B572C6" w:rsidTr="00F36EB8">
        <w:tc>
          <w:tcPr>
            <w:tcW w:w="2610" w:type="dxa"/>
          </w:tcPr>
          <w:p w:rsidR="000D640C" w:rsidRPr="00B572C6" w:rsidRDefault="000D640C" w:rsidP="00F36EB8">
            <w:pPr>
              <w:tabs>
                <w:tab w:val="left" w:pos="7300"/>
              </w:tabs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1326" w:type="dxa"/>
          </w:tcPr>
          <w:p w:rsidR="000D640C" w:rsidRPr="00B572C6" w:rsidRDefault="007A16C0" w:rsidP="00BB7D4B">
            <w:pPr>
              <w:tabs>
                <w:tab w:val="left" w:pos="7300"/>
              </w:tabs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D640C" w:rsidRPr="00B572C6" w:rsidRDefault="007A16C0" w:rsidP="00F36EB8">
            <w:pPr>
              <w:tabs>
                <w:tab w:val="left" w:pos="7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0D640C" w:rsidRPr="00B572C6" w:rsidRDefault="000D640C" w:rsidP="00F36EB8">
            <w:pPr>
              <w:tabs>
                <w:tab w:val="left" w:pos="7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640C" w:rsidRPr="00B572C6" w:rsidRDefault="000D640C" w:rsidP="00F36EB8">
            <w:pPr>
              <w:tabs>
                <w:tab w:val="left" w:pos="7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40C" w:rsidRPr="00B572C6" w:rsidRDefault="000D640C" w:rsidP="002B6F7F">
      <w:pPr>
        <w:tabs>
          <w:tab w:val="left" w:pos="730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en-US"/>
        </w:rPr>
      </w:pPr>
      <w:r w:rsidRPr="00B572C6">
        <w:rPr>
          <w:rFonts w:ascii="Times New Roman" w:hAnsi="Times New Roman"/>
          <w:sz w:val="24"/>
          <w:szCs w:val="24"/>
        </w:rPr>
        <w:t xml:space="preserve">  </w:t>
      </w:r>
    </w:p>
    <w:p w:rsidR="000D640C" w:rsidRPr="00B572C6" w:rsidRDefault="000D640C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640C" w:rsidRPr="00B572C6" w:rsidRDefault="000D640C" w:rsidP="002B6F7F">
      <w:pPr>
        <w:tabs>
          <w:tab w:val="left" w:pos="730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</w:rPr>
        <w:t xml:space="preserve">Информация о стаже работы педагогов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1"/>
        <w:gridCol w:w="1693"/>
        <w:gridCol w:w="1761"/>
        <w:gridCol w:w="1727"/>
        <w:gridCol w:w="1761"/>
      </w:tblGrid>
      <w:tr w:rsidR="000D640C" w:rsidRPr="00B572C6" w:rsidTr="000F500F">
        <w:tc>
          <w:tcPr>
            <w:tcW w:w="2911" w:type="dxa"/>
          </w:tcPr>
          <w:p w:rsidR="000D640C" w:rsidRPr="00B572C6" w:rsidRDefault="000D640C" w:rsidP="000F500F">
            <w:pPr>
              <w:tabs>
                <w:tab w:val="left" w:pos="7300"/>
              </w:tabs>
              <w:spacing w:after="0"/>
              <w:ind w:left="2694"/>
              <w:rPr>
                <w:rFonts w:ascii="Times New Roman" w:hAnsi="Times New Roman"/>
                <w:sz w:val="24"/>
                <w:szCs w:val="24"/>
              </w:rPr>
            </w:pPr>
          </w:p>
          <w:p w:rsidR="000D640C" w:rsidRPr="00B572C6" w:rsidRDefault="000D640C" w:rsidP="000F500F">
            <w:pPr>
              <w:tabs>
                <w:tab w:val="left" w:pos="7300"/>
              </w:tabs>
              <w:spacing w:after="0"/>
              <w:ind w:left="2694"/>
              <w:rPr>
                <w:rFonts w:ascii="Times New Roman" w:hAnsi="Times New Roman"/>
                <w:sz w:val="24"/>
                <w:szCs w:val="24"/>
              </w:rPr>
            </w:pPr>
          </w:p>
          <w:p w:rsidR="000D640C" w:rsidRPr="00B572C6" w:rsidRDefault="000D640C" w:rsidP="000F500F">
            <w:pPr>
              <w:tabs>
                <w:tab w:val="left" w:pos="73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0D640C" w:rsidRPr="00B572C6" w:rsidRDefault="000D640C" w:rsidP="000F500F">
            <w:pPr>
              <w:tabs>
                <w:tab w:val="left" w:pos="7300"/>
              </w:tabs>
              <w:spacing w:after="0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 xml:space="preserve">Количество педагогов </w:t>
            </w:r>
          </w:p>
          <w:p w:rsidR="000D640C" w:rsidRPr="00B572C6" w:rsidRDefault="000D640C" w:rsidP="000F500F">
            <w:pPr>
              <w:tabs>
                <w:tab w:val="left" w:pos="7300"/>
              </w:tabs>
              <w:spacing w:after="0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 xml:space="preserve">со стажем работы до </w:t>
            </w:r>
          </w:p>
          <w:p w:rsidR="000D640C" w:rsidRPr="00B572C6" w:rsidRDefault="000D640C" w:rsidP="000F500F">
            <w:pPr>
              <w:tabs>
                <w:tab w:val="left" w:pos="7300"/>
              </w:tabs>
              <w:spacing w:after="0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761" w:type="dxa"/>
          </w:tcPr>
          <w:p w:rsidR="000D640C" w:rsidRPr="00B572C6" w:rsidRDefault="000D640C" w:rsidP="000F500F">
            <w:pPr>
              <w:tabs>
                <w:tab w:val="left" w:pos="73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Количество педагогов со стажем работы 5-10 лет</w:t>
            </w:r>
          </w:p>
        </w:tc>
        <w:tc>
          <w:tcPr>
            <w:tcW w:w="1727" w:type="dxa"/>
          </w:tcPr>
          <w:p w:rsidR="000D640C" w:rsidRPr="00B572C6" w:rsidRDefault="000D640C" w:rsidP="000F500F">
            <w:pPr>
              <w:tabs>
                <w:tab w:val="left" w:pos="73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Количество педагогов со стажем 10-25 лет</w:t>
            </w:r>
          </w:p>
        </w:tc>
        <w:tc>
          <w:tcPr>
            <w:tcW w:w="1761" w:type="dxa"/>
          </w:tcPr>
          <w:p w:rsidR="000D640C" w:rsidRPr="00B572C6" w:rsidRDefault="000D640C" w:rsidP="000F500F">
            <w:pPr>
              <w:tabs>
                <w:tab w:val="left" w:pos="73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Количество педагогов со стажем более 25 лет</w:t>
            </w:r>
          </w:p>
        </w:tc>
      </w:tr>
      <w:tr w:rsidR="000D640C" w:rsidRPr="00B572C6" w:rsidTr="000F500F">
        <w:tc>
          <w:tcPr>
            <w:tcW w:w="2911" w:type="dxa"/>
          </w:tcPr>
          <w:p w:rsidR="000D640C" w:rsidRPr="00B572C6" w:rsidRDefault="000D640C" w:rsidP="00F36EB8">
            <w:pPr>
              <w:tabs>
                <w:tab w:val="left" w:pos="7300"/>
              </w:tabs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1693" w:type="dxa"/>
          </w:tcPr>
          <w:p w:rsidR="000D640C" w:rsidRPr="00B572C6" w:rsidRDefault="002E0C31" w:rsidP="00F36EB8">
            <w:pPr>
              <w:tabs>
                <w:tab w:val="left" w:pos="7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</w:tcPr>
          <w:p w:rsidR="000D640C" w:rsidRPr="00B572C6" w:rsidRDefault="002E0C31" w:rsidP="00F36EB8">
            <w:pPr>
              <w:tabs>
                <w:tab w:val="left" w:pos="7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0D640C" w:rsidRPr="00B572C6" w:rsidRDefault="002E0C31" w:rsidP="00F36EB8">
            <w:pPr>
              <w:tabs>
                <w:tab w:val="left" w:pos="7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:rsidR="000D640C" w:rsidRPr="00B572C6" w:rsidRDefault="000D640C" w:rsidP="00F36EB8">
            <w:pPr>
              <w:tabs>
                <w:tab w:val="left" w:pos="7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40C" w:rsidRPr="00B572C6" w:rsidRDefault="000D640C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77D9" w:rsidRPr="00B572C6" w:rsidRDefault="00A577D9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77D9" w:rsidRPr="00B572C6" w:rsidRDefault="00A577D9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77D9" w:rsidRPr="00B572C6" w:rsidRDefault="00A577D9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77D9" w:rsidRPr="00B572C6" w:rsidRDefault="00A577D9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77D9" w:rsidRPr="00B572C6" w:rsidRDefault="00A577D9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640C" w:rsidRPr="00B572C6" w:rsidRDefault="000D640C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</w:rPr>
        <w:t>Информация о наличии квалификационной категории у педагогов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1701"/>
        <w:gridCol w:w="3402"/>
        <w:gridCol w:w="1807"/>
      </w:tblGrid>
      <w:tr w:rsidR="000D640C" w:rsidRPr="00B572C6" w:rsidTr="00055FD7">
        <w:tc>
          <w:tcPr>
            <w:tcW w:w="2977" w:type="dxa"/>
          </w:tcPr>
          <w:p w:rsidR="000D640C" w:rsidRPr="00B572C6" w:rsidRDefault="000D640C" w:rsidP="00F36EB8">
            <w:pPr>
              <w:tabs>
                <w:tab w:val="left" w:pos="73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640C" w:rsidRPr="00B572C6" w:rsidRDefault="000D640C" w:rsidP="00F36EB8">
            <w:pPr>
              <w:tabs>
                <w:tab w:val="left" w:pos="7300"/>
              </w:tabs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Количество педагогов, имеющих 1 кв. категорию</w:t>
            </w:r>
          </w:p>
        </w:tc>
        <w:tc>
          <w:tcPr>
            <w:tcW w:w="3402" w:type="dxa"/>
          </w:tcPr>
          <w:p w:rsidR="000D640C" w:rsidRPr="00B572C6" w:rsidRDefault="000D640C" w:rsidP="00F36EB8">
            <w:pPr>
              <w:tabs>
                <w:tab w:val="left" w:pos="7300"/>
              </w:tabs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Количество педагогов, имеющих высшую  кв. категорию</w:t>
            </w:r>
          </w:p>
        </w:tc>
        <w:tc>
          <w:tcPr>
            <w:tcW w:w="1807" w:type="dxa"/>
          </w:tcPr>
          <w:p w:rsidR="000D640C" w:rsidRPr="00B572C6" w:rsidRDefault="000D640C" w:rsidP="00F36EB8">
            <w:pPr>
              <w:tabs>
                <w:tab w:val="left" w:pos="7300"/>
              </w:tabs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Количество педагогов, аттестованных на СЗД</w:t>
            </w:r>
          </w:p>
        </w:tc>
      </w:tr>
      <w:tr w:rsidR="000D640C" w:rsidRPr="00B572C6" w:rsidTr="00055FD7">
        <w:tc>
          <w:tcPr>
            <w:tcW w:w="2977" w:type="dxa"/>
          </w:tcPr>
          <w:p w:rsidR="000D640C" w:rsidRPr="00B572C6" w:rsidRDefault="000D640C" w:rsidP="00F36EB8">
            <w:pPr>
              <w:tabs>
                <w:tab w:val="left" w:pos="7300"/>
              </w:tabs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1701" w:type="dxa"/>
          </w:tcPr>
          <w:p w:rsidR="000D640C" w:rsidRPr="00B572C6" w:rsidRDefault="00A577D9" w:rsidP="00F36EB8">
            <w:pPr>
              <w:tabs>
                <w:tab w:val="left" w:pos="7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D640C" w:rsidRPr="00B572C6" w:rsidRDefault="00A577D9" w:rsidP="00F36EB8">
            <w:pPr>
              <w:tabs>
                <w:tab w:val="left" w:pos="7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0D640C" w:rsidRPr="00B572C6" w:rsidRDefault="00A577D9" w:rsidP="00F36EB8">
            <w:pPr>
              <w:tabs>
                <w:tab w:val="left" w:pos="7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0D640C" w:rsidRPr="00B572C6" w:rsidRDefault="000D640C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40C" w:rsidRPr="00B572C6" w:rsidRDefault="000D640C" w:rsidP="002B6F7F">
      <w:pPr>
        <w:tabs>
          <w:tab w:val="left" w:pos="730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</w:rPr>
        <w:t xml:space="preserve">Информация о количестве педагогов, имеющих государственные и отраслевые награды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42"/>
        <w:gridCol w:w="2197"/>
        <w:gridCol w:w="2054"/>
        <w:gridCol w:w="2069"/>
      </w:tblGrid>
      <w:tr w:rsidR="000D640C" w:rsidRPr="00B572C6" w:rsidTr="00CB469C">
        <w:tc>
          <w:tcPr>
            <w:tcW w:w="3142" w:type="dxa"/>
          </w:tcPr>
          <w:p w:rsidR="000D640C" w:rsidRPr="00B572C6" w:rsidRDefault="000D640C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0D640C" w:rsidRPr="00B572C6" w:rsidRDefault="000D640C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 xml:space="preserve">Отличник образования </w:t>
            </w:r>
          </w:p>
        </w:tc>
        <w:tc>
          <w:tcPr>
            <w:tcW w:w="2054" w:type="dxa"/>
          </w:tcPr>
          <w:p w:rsidR="000D640C" w:rsidRPr="00B572C6" w:rsidRDefault="000D640C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Почетная грамота минобрнауки РФ</w:t>
            </w:r>
          </w:p>
        </w:tc>
        <w:tc>
          <w:tcPr>
            <w:tcW w:w="2069" w:type="dxa"/>
          </w:tcPr>
          <w:p w:rsidR="000D640C" w:rsidRPr="00B572C6" w:rsidRDefault="000D640C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Звание «Почетный работник общего образования»</w:t>
            </w:r>
          </w:p>
        </w:tc>
      </w:tr>
      <w:tr w:rsidR="000D640C" w:rsidRPr="00B572C6" w:rsidTr="00CB469C">
        <w:tc>
          <w:tcPr>
            <w:tcW w:w="3142" w:type="dxa"/>
          </w:tcPr>
          <w:p w:rsidR="000D640C" w:rsidRPr="00B572C6" w:rsidRDefault="000D640C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2197" w:type="dxa"/>
          </w:tcPr>
          <w:p w:rsidR="000D640C" w:rsidRPr="00B572C6" w:rsidRDefault="000D640C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0D640C" w:rsidRPr="00B572C6" w:rsidRDefault="000D640C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0D640C" w:rsidRPr="00B572C6" w:rsidRDefault="000D640C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40C" w:rsidRPr="00B572C6" w:rsidRDefault="000D640C" w:rsidP="002B6F7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40C" w:rsidRPr="00B572C6" w:rsidRDefault="000D640C" w:rsidP="002B6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ab/>
        <w:t>В детском саду систематически обеспечивается переподготовка и повышение квалификации специалистов на базе ДИРО. Все педагоги прошли курсы повышения квалификации в соответствии с ФГОС ДО.</w:t>
      </w:r>
    </w:p>
    <w:p w:rsidR="000D640C" w:rsidRPr="00B572C6" w:rsidRDefault="000D640C" w:rsidP="002B6F7F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      Состав педагогического коллектива стабильный.   Педагоги ДОУ организуют образовательный процесс на достаточном уровне, проявляют творчество и педагогическое мастерство в проведении занятий, совместной деятельности.   Воспитатели участвуют в проведении практических семинаров, совершенствуют свое мастерство через свою тему самообразования, планомерное обучение на курсах повышения квалификации. Стабильный кадровый состав педагогов обеспечивает систему работы детского сада по реализации образовательной программы и высокую результативность деятельности дошкольного учреждения.</w:t>
      </w:r>
    </w:p>
    <w:p w:rsidR="000D640C" w:rsidRPr="00B572C6" w:rsidRDefault="000D640C" w:rsidP="002B6F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640C" w:rsidRPr="00B572C6" w:rsidRDefault="000D640C" w:rsidP="00013475">
      <w:pPr>
        <w:pStyle w:val="Default"/>
        <w:jc w:val="center"/>
      </w:pPr>
      <w:r w:rsidRPr="00B572C6">
        <w:rPr>
          <w:b/>
          <w:bCs/>
        </w:rPr>
        <w:t>Материально-техническая база</w:t>
      </w:r>
    </w:p>
    <w:p w:rsidR="000D640C" w:rsidRPr="00B572C6" w:rsidRDefault="000D640C" w:rsidP="00013475">
      <w:pPr>
        <w:pStyle w:val="Default"/>
        <w:ind w:firstLine="708"/>
      </w:pPr>
      <w:r w:rsidRPr="00B572C6">
        <w:t xml:space="preserve">Материально-техническая база соответствует нормативным требованиям и позволяет в полном объеме реализовывать Образовательную программу. Ведется планомерная работа по совершенствованию материально-технических условий в Детском саду. </w:t>
      </w:r>
    </w:p>
    <w:p w:rsidR="000D640C" w:rsidRPr="00B572C6" w:rsidRDefault="005A12ED" w:rsidP="00013475">
      <w:pPr>
        <w:pStyle w:val="Default"/>
      </w:pPr>
      <w:r w:rsidRPr="00B572C6">
        <w:t>Групповые помещения- 5</w:t>
      </w:r>
    </w:p>
    <w:p w:rsidR="000D640C" w:rsidRPr="00B572C6" w:rsidRDefault="000D640C" w:rsidP="00013475">
      <w:pPr>
        <w:pStyle w:val="Default"/>
      </w:pPr>
      <w:r w:rsidRPr="00B572C6">
        <w:t xml:space="preserve">Музыкальный зал -1 </w:t>
      </w:r>
    </w:p>
    <w:p w:rsidR="000D640C" w:rsidRPr="00B572C6" w:rsidRDefault="000D640C" w:rsidP="00013475">
      <w:pPr>
        <w:pStyle w:val="Default"/>
      </w:pPr>
      <w:r w:rsidRPr="00B572C6">
        <w:t xml:space="preserve">Спортивный зал – 1 </w:t>
      </w:r>
    </w:p>
    <w:p w:rsidR="000D640C" w:rsidRPr="00B572C6" w:rsidRDefault="000D640C" w:rsidP="00013475">
      <w:pPr>
        <w:pStyle w:val="Default"/>
      </w:pPr>
      <w:r w:rsidRPr="00B572C6">
        <w:t xml:space="preserve">Методический кабинет-1 </w:t>
      </w:r>
    </w:p>
    <w:p w:rsidR="000D640C" w:rsidRPr="00B572C6" w:rsidRDefault="005A12ED" w:rsidP="00013475">
      <w:pPr>
        <w:pStyle w:val="Default"/>
      </w:pPr>
      <w:r w:rsidRPr="00B572C6">
        <w:t>Кабинет учителя-логопеда –0</w:t>
      </w:r>
    </w:p>
    <w:p w:rsidR="000D640C" w:rsidRPr="00B572C6" w:rsidRDefault="000D640C" w:rsidP="00013475">
      <w:pPr>
        <w:pStyle w:val="Default"/>
      </w:pPr>
      <w:r w:rsidRPr="00B572C6">
        <w:rPr>
          <w:i/>
          <w:iCs/>
        </w:rPr>
        <w:t xml:space="preserve">Медицинский блок: </w:t>
      </w:r>
    </w:p>
    <w:p w:rsidR="000D640C" w:rsidRPr="00B572C6" w:rsidRDefault="000D640C" w:rsidP="00013475">
      <w:pPr>
        <w:pStyle w:val="Default"/>
      </w:pPr>
      <w:r w:rsidRPr="00B572C6">
        <w:t xml:space="preserve">Медицинский кабинет </w:t>
      </w:r>
      <w:r w:rsidR="005A12ED" w:rsidRPr="00B572C6">
        <w:t>1</w:t>
      </w:r>
    </w:p>
    <w:p w:rsidR="000D640C" w:rsidRPr="00B572C6" w:rsidRDefault="000D640C" w:rsidP="00013475">
      <w:pPr>
        <w:pStyle w:val="Default"/>
      </w:pPr>
      <w:r w:rsidRPr="00B572C6">
        <w:t xml:space="preserve">Изолятор </w:t>
      </w:r>
      <w:r w:rsidR="005A12ED" w:rsidRPr="00B572C6">
        <w:t>- 0</w:t>
      </w:r>
    </w:p>
    <w:p w:rsidR="000D640C" w:rsidRPr="00B572C6" w:rsidRDefault="000D640C" w:rsidP="00013475">
      <w:pPr>
        <w:pStyle w:val="Default"/>
      </w:pPr>
      <w:r w:rsidRPr="00B572C6">
        <w:rPr>
          <w:i/>
          <w:iCs/>
        </w:rPr>
        <w:t xml:space="preserve">Объекты хозяйственно-бытового и санитарно-гигиенического назначения: </w:t>
      </w:r>
    </w:p>
    <w:p w:rsidR="000D640C" w:rsidRPr="00B572C6" w:rsidRDefault="000D640C" w:rsidP="00013475">
      <w:pPr>
        <w:pStyle w:val="Default"/>
      </w:pPr>
      <w:r w:rsidRPr="00B572C6">
        <w:t xml:space="preserve">Прачечная </w:t>
      </w:r>
      <w:r w:rsidR="005A12ED" w:rsidRPr="00B572C6">
        <w:t>1</w:t>
      </w:r>
    </w:p>
    <w:p w:rsidR="000D640C" w:rsidRPr="00B572C6" w:rsidRDefault="000D640C" w:rsidP="000134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Пищеблок</w:t>
      </w:r>
      <w:r w:rsidR="005A12ED" w:rsidRPr="00B572C6">
        <w:rPr>
          <w:rFonts w:ascii="Times New Roman" w:hAnsi="Times New Roman"/>
          <w:sz w:val="24"/>
          <w:szCs w:val="24"/>
        </w:rPr>
        <w:t xml:space="preserve"> 1</w:t>
      </w:r>
    </w:p>
    <w:p w:rsidR="000D640C" w:rsidRPr="00B572C6" w:rsidRDefault="000D640C" w:rsidP="000134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 xml:space="preserve">Средняя площадь группового блока </w:t>
      </w:r>
      <w:r w:rsidR="007675CF" w:rsidRPr="00B572C6">
        <w:rPr>
          <w:rFonts w:ascii="Times New Roman" w:hAnsi="Times New Roman"/>
          <w:sz w:val="24"/>
          <w:szCs w:val="24"/>
        </w:rPr>
        <w:t>- 280</w:t>
      </w:r>
      <w:r w:rsidRPr="00B572C6">
        <w:rPr>
          <w:rFonts w:ascii="Times New Roman" w:hAnsi="Times New Roman"/>
          <w:sz w:val="24"/>
          <w:szCs w:val="24"/>
        </w:rPr>
        <w:t xml:space="preserve"> м². Отделка – побелка потолка, краска стен, линолеум. </w:t>
      </w:r>
    </w:p>
    <w:p w:rsidR="000D640C" w:rsidRPr="00B572C6" w:rsidRDefault="000D640C" w:rsidP="0001347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ab/>
        <w:t xml:space="preserve">Кабинеты оснащены </w:t>
      </w:r>
      <w:r w:rsidR="007675CF" w:rsidRPr="00B572C6">
        <w:rPr>
          <w:rFonts w:ascii="Times New Roman" w:hAnsi="Times New Roman"/>
          <w:sz w:val="24"/>
          <w:szCs w:val="24"/>
        </w:rPr>
        <w:t xml:space="preserve">необходимым оборудованием. </w:t>
      </w:r>
      <w:r w:rsidRPr="00B572C6">
        <w:rPr>
          <w:rFonts w:ascii="Times New Roman" w:hAnsi="Times New Roman"/>
          <w:sz w:val="24"/>
          <w:szCs w:val="24"/>
        </w:rPr>
        <w:t xml:space="preserve">У каждой группы есть участок для прогулок, физкультурные занятия на улице в зависимости от сезона проходят на спортивной площадке. Территория </w:t>
      </w:r>
      <w:r w:rsidR="007675CF" w:rsidRPr="00B572C6">
        <w:rPr>
          <w:rFonts w:ascii="Times New Roman" w:hAnsi="Times New Roman"/>
          <w:sz w:val="24"/>
          <w:szCs w:val="24"/>
        </w:rPr>
        <w:t>ГПП</w:t>
      </w:r>
      <w:r w:rsidRPr="00B572C6">
        <w:rPr>
          <w:rFonts w:ascii="Times New Roman" w:hAnsi="Times New Roman"/>
          <w:sz w:val="24"/>
          <w:szCs w:val="24"/>
        </w:rPr>
        <w:t xml:space="preserve">  озеленена кустарниками, лиственными и хвойными  деревьями.</w:t>
      </w:r>
    </w:p>
    <w:p w:rsidR="007675CF" w:rsidRPr="00B572C6" w:rsidRDefault="007675CF" w:rsidP="0001347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640C" w:rsidRPr="00B572C6" w:rsidRDefault="000D640C" w:rsidP="0001347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</w:rPr>
        <w:t>Технологическая оснащенность:</w:t>
      </w:r>
    </w:p>
    <w:p w:rsidR="000D640C" w:rsidRPr="00B572C6" w:rsidRDefault="007675CF" w:rsidP="000134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- 4</w:t>
      </w:r>
      <w:r w:rsidR="000D640C" w:rsidRPr="00B572C6">
        <w:rPr>
          <w:rFonts w:ascii="Times New Roman" w:hAnsi="Times New Roman"/>
          <w:sz w:val="24"/>
          <w:szCs w:val="24"/>
        </w:rPr>
        <w:t xml:space="preserve"> телевизора;</w:t>
      </w:r>
    </w:p>
    <w:p w:rsidR="000D640C" w:rsidRPr="00B572C6" w:rsidRDefault="007675CF" w:rsidP="000134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- 1</w:t>
      </w:r>
      <w:r w:rsidR="000D640C" w:rsidRPr="00B572C6">
        <w:rPr>
          <w:rFonts w:ascii="Times New Roman" w:hAnsi="Times New Roman"/>
          <w:sz w:val="24"/>
          <w:szCs w:val="24"/>
        </w:rPr>
        <w:t xml:space="preserve"> музыкальных центра;</w:t>
      </w:r>
    </w:p>
    <w:p w:rsidR="000D640C" w:rsidRPr="00B572C6" w:rsidRDefault="007675CF" w:rsidP="00116D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 xml:space="preserve">- 1 </w:t>
      </w:r>
      <w:r w:rsidR="000D640C" w:rsidRPr="00B572C6">
        <w:rPr>
          <w:rFonts w:ascii="Times New Roman" w:hAnsi="Times New Roman"/>
          <w:sz w:val="24"/>
          <w:szCs w:val="24"/>
        </w:rPr>
        <w:t>фортепиано;</w:t>
      </w:r>
    </w:p>
    <w:p w:rsidR="000D640C" w:rsidRPr="00B572C6" w:rsidRDefault="007675CF" w:rsidP="000134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- 1</w:t>
      </w:r>
      <w:r w:rsidR="000D640C" w:rsidRPr="00B572C6">
        <w:rPr>
          <w:rFonts w:ascii="Times New Roman" w:hAnsi="Times New Roman"/>
          <w:sz w:val="24"/>
          <w:szCs w:val="24"/>
        </w:rPr>
        <w:t>принтера;</w:t>
      </w:r>
    </w:p>
    <w:p w:rsidR="000D640C" w:rsidRPr="00B572C6" w:rsidRDefault="000D640C" w:rsidP="000134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 xml:space="preserve">- </w:t>
      </w:r>
      <w:r w:rsidR="007675CF" w:rsidRPr="00B572C6">
        <w:rPr>
          <w:rFonts w:ascii="Times New Roman" w:hAnsi="Times New Roman"/>
          <w:sz w:val="24"/>
          <w:szCs w:val="24"/>
        </w:rPr>
        <w:t>1</w:t>
      </w:r>
      <w:r w:rsidRPr="00B572C6">
        <w:rPr>
          <w:rFonts w:ascii="Times New Roman" w:hAnsi="Times New Roman"/>
          <w:sz w:val="24"/>
          <w:szCs w:val="24"/>
        </w:rPr>
        <w:t xml:space="preserve"> ксерокс-принтер; </w:t>
      </w:r>
    </w:p>
    <w:p w:rsidR="000D640C" w:rsidRPr="00B572C6" w:rsidRDefault="007675CF" w:rsidP="000134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1</w:t>
      </w:r>
      <w:r w:rsidR="000D640C" w:rsidRPr="00B572C6">
        <w:rPr>
          <w:rFonts w:ascii="Times New Roman" w:hAnsi="Times New Roman"/>
          <w:sz w:val="24"/>
          <w:szCs w:val="24"/>
        </w:rPr>
        <w:t xml:space="preserve"> компьютера</w:t>
      </w:r>
    </w:p>
    <w:p w:rsidR="000D640C" w:rsidRPr="00B572C6" w:rsidRDefault="000D640C" w:rsidP="00116D0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Обеспечен</w:t>
      </w:r>
      <w:r w:rsidR="007675CF" w:rsidRPr="00B572C6">
        <w:rPr>
          <w:rFonts w:ascii="Times New Roman" w:hAnsi="Times New Roman"/>
          <w:sz w:val="24"/>
          <w:szCs w:val="24"/>
        </w:rPr>
        <w:t>н</w:t>
      </w:r>
      <w:r w:rsidRPr="00B572C6">
        <w:rPr>
          <w:rFonts w:ascii="Times New Roman" w:hAnsi="Times New Roman"/>
          <w:sz w:val="24"/>
          <w:szCs w:val="24"/>
        </w:rPr>
        <w:t xml:space="preserve">ы методической литературой, дидактическим и игровым материалом в соответствии с ФГОС ДО. Дополнительная литература приобретается воспитателями за счет личных средств. </w:t>
      </w:r>
    </w:p>
    <w:p w:rsidR="000D640C" w:rsidRPr="00B572C6" w:rsidRDefault="000D640C" w:rsidP="0001347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D640C" w:rsidRPr="00B572C6" w:rsidRDefault="000D640C" w:rsidP="0001347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D640C" w:rsidRPr="00B572C6" w:rsidRDefault="000D640C" w:rsidP="0001347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B572C6">
        <w:rPr>
          <w:rFonts w:ascii="Times New Roman" w:hAnsi="Times New Roman"/>
          <w:b/>
          <w:sz w:val="24"/>
          <w:szCs w:val="24"/>
        </w:rPr>
        <w:t>Создание развивающей среды</w:t>
      </w:r>
    </w:p>
    <w:p w:rsidR="000D640C" w:rsidRPr="00B572C6" w:rsidRDefault="000D640C" w:rsidP="0001347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D640C" w:rsidRPr="00B572C6" w:rsidRDefault="000D640C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детского сада, группы, а также </w:t>
      </w:r>
      <w:r w:rsidRPr="00B572C6">
        <w:rPr>
          <w:rFonts w:ascii="Times New Roman" w:hAnsi="Times New Roman"/>
          <w:sz w:val="24"/>
          <w:szCs w:val="24"/>
        </w:rPr>
        <w:lastRenderedPageBreak/>
        <w:t>территории, прилегающей к детскому саду,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0D640C" w:rsidRPr="00B572C6" w:rsidRDefault="000D640C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0D640C" w:rsidRPr="00B572C6" w:rsidRDefault="000D640C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Развивающая предметно-пространственная среда обеспечивает:</w:t>
      </w:r>
    </w:p>
    <w:p w:rsidR="000D640C" w:rsidRPr="00B572C6" w:rsidRDefault="000D640C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реализацию образовательных программ в группах общеразвивающей и компенсирующей направленности;</w:t>
      </w:r>
    </w:p>
    <w:p w:rsidR="000D640C" w:rsidRPr="00B572C6" w:rsidRDefault="000D640C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0D640C" w:rsidRPr="00B572C6" w:rsidRDefault="000D640C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учет возрастных особенностей детей.</w:t>
      </w:r>
    </w:p>
    <w:p w:rsidR="000D640C" w:rsidRPr="00B572C6" w:rsidRDefault="000D640C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 xml:space="preserve"> Развивающая предметно-пространственная среда создана в соответствии с принципами содержательно - насыщенности, трансформируемости, полифункциональности, вариативности, доступности и безопасности.</w:t>
      </w:r>
    </w:p>
    <w:p w:rsidR="000D640C" w:rsidRPr="00B572C6" w:rsidRDefault="000D640C" w:rsidP="00013475">
      <w:pPr>
        <w:spacing w:before="15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640C" w:rsidRPr="00B572C6" w:rsidRDefault="000D640C" w:rsidP="00013475">
      <w:pPr>
        <w:spacing w:before="15"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 xml:space="preserve">Во всех группах расстановка мебели, устройство уклада обеспечивает детям свободный доступ и к играм, и к игрушкам; к изобразительному материалу, оборудованию для активной  музыкальной деятельности, познавательному, речевому, социально-коммуникативному развитию. Удовлетворяется потребность ребенка в совместной деятельности и в уединении. В дошкольном учреждении созданы условия, приближенные к домашним. Об этом свидетельствует групповое убранство – мебель, шторы, покрывала, ковры, уголки отдыха и др. </w:t>
      </w:r>
    </w:p>
    <w:p w:rsidR="000D640C" w:rsidRPr="00B572C6" w:rsidRDefault="000D640C" w:rsidP="00013475">
      <w:pPr>
        <w:spacing w:before="15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Логопедическая группа оборудована речевыми зонами, где находятся зеркала для мимической и артикуляционной гимнастики, подобраны, кроме наглядно-иллюстративного материала по лексическим темам, основным  фонетическим группам,  сюжетные картинки для работы  над фразой, игрушки для совершенствования  речевого дыхания, различные пособия для зрительной памяти и фонематического слуха. Организована развивающая среда для создания  функционального  базиса письма и чтения.</w:t>
      </w:r>
    </w:p>
    <w:p w:rsidR="000D640C" w:rsidRPr="00B572C6" w:rsidRDefault="000D640C" w:rsidP="00013475">
      <w:pPr>
        <w:spacing w:before="15"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sz w:val="24"/>
          <w:szCs w:val="24"/>
        </w:rPr>
        <w:t>Таким образом, правильно организованная предметно-развивающая среда помогает нашим детям глубже познать и раскрыть свои возможности и возможности других, освоить социальные роли, партнерство, усвоить ценности окружающего мира и адаптироваться в этом мире, а также:</w:t>
      </w:r>
    </w:p>
    <w:p w:rsidR="000D640C" w:rsidRPr="00B572C6" w:rsidRDefault="000D640C" w:rsidP="00013475">
      <w:pPr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>          - инициирует познавательную и творческую активность детей,</w:t>
      </w:r>
    </w:p>
    <w:p w:rsidR="000D640C" w:rsidRPr="00B572C6" w:rsidRDefault="000D640C" w:rsidP="00013475">
      <w:pPr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>          - предоставляет ребенку свободу выбора форм активности,</w:t>
      </w:r>
    </w:p>
    <w:p w:rsidR="000D640C" w:rsidRPr="00B572C6" w:rsidRDefault="000D640C" w:rsidP="00013475">
      <w:pPr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>          - обеспечивает содержание разных форм детской деятельности,</w:t>
      </w:r>
    </w:p>
    <w:p w:rsidR="000D640C" w:rsidRPr="00B572C6" w:rsidRDefault="000D640C" w:rsidP="00013475">
      <w:pPr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>          - безопасна и комфорта,</w:t>
      </w:r>
    </w:p>
    <w:p w:rsidR="000D640C" w:rsidRPr="00B572C6" w:rsidRDefault="000D640C" w:rsidP="00013475">
      <w:pPr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>         - обеспечивает гармоничное отношение ребенка с окружающим миром.</w:t>
      </w:r>
    </w:p>
    <w:p w:rsidR="000D640C" w:rsidRPr="00B572C6" w:rsidRDefault="000D640C" w:rsidP="00013475">
      <w:pPr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640C" w:rsidRPr="00B572C6" w:rsidRDefault="000D640C" w:rsidP="00013475">
      <w:pPr>
        <w:spacing w:before="3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72C6">
        <w:rPr>
          <w:rFonts w:ascii="Times New Roman" w:hAnsi="Times New Roman"/>
          <w:b/>
          <w:color w:val="000000"/>
          <w:sz w:val="24"/>
          <w:szCs w:val="24"/>
        </w:rPr>
        <w:t>Функционирование внутренней системы оценки качества образования</w:t>
      </w:r>
    </w:p>
    <w:p w:rsidR="000D640C" w:rsidRPr="00B572C6" w:rsidRDefault="000D640C" w:rsidP="00013475">
      <w:pPr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b/>
          <w:color w:val="000000"/>
          <w:sz w:val="24"/>
          <w:szCs w:val="24"/>
        </w:rPr>
        <w:tab/>
      </w:r>
      <w:r w:rsidRPr="00B572C6">
        <w:rPr>
          <w:rFonts w:ascii="Times New Roman" w:hAnsi="Times New Roman"/>
          <w:color w:val="000000"/>
          <w:sz w:val="24"/>
          <w:szCs w:val="24"/>
        </w:rPr>
        <w:t>С целью полноты реализации образовательной программы в детском саду осуществляется контрольная деятельность: контроль содержания различных аспектов деятельности:</w:t>
      </w:r>
    </w:p>
    <w:p w:rsidR="000D640C" w:rsidRPr="00B572C6" w:rsidRDefault="000D640C" w:rsidP="00013475">
      <w:pPr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>- организационно-педагогической;</w:t>
      </w:r>
    </w:p>
    <w:p w:rsidR="000D640C" w:rsidRPr="00B572C6" w:rsidRDefault="000D640C" w:rsidP="00013475">
      <w:pPr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>- образовательной;</w:t>
      </w:r>
    </w:p>
    <w:p w:rsidR="000D640C" w:rsidRPr="00B572C6" w:rsidRDefault="000D640C" w:rsidP="00013475">
      <w:pPr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>- финансово-хозяйственной и др.</w:t>
      </w:r>
    </w:p>
    <w:p w:rsidR="000D640C" w:rsidRPr="00B572C6" w:rsidRDefault="000D640C" w:rsidP="00013475">
      <w:pPr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ab/>
        <w:t xml:space="preserve">Контроль за реализацией образовательной программы проводится с целью выявления эффективности процесса по её реализации, обнаружение проблем, определения причин их </w:t>
      </w:r>
      <w:r w:rsidRPr="00B572C6">
        <w:rPr>
          <w:rFonts w:ascii="Times New Roman" w:hAnsi="Times New Roman"/>
          <w:color w:val="000000"/>
          <w:sz w:val="24"/>
          <w:szCs w:val="24"/>
        </w:rPr>
        <w:lastRenderedPageBreak/>
        <w:t>появления, проведения корректирующих воздействий, направленных на проведение промежуточных результатов в соответствии с намеченными целями.</w:t>
      </w:r>
    </w:p>
    <w:p w:rsidR="000D640C" w:rsidRPr="00B572C6" w:rsidRDefault="000D640C" w:rsidP="00013475">
      <w:pPr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ab/>
        <w:t>В годовом плане Детского сада предусматривается периодичность проведения контроля и мероприятий по его осуществлению.</w:t>
      </w:r>
    </w:p>
    <w:p w:rsidR="000D640C" w:rsidRPr="00B572C6" w:rsidRDefault="000D640C" w:rsidP="00013475">
      <w:pPr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ab/>
        <w:t>Вопросы по итогам контрольной деятельности рассматриваются на заседаниях Педагогического совета.</w:t>
      </w:r>
    </w:p>
    <w:p w:rsidR="000D640C" w:rsidRPr="00B572C6" w:rsidRDefault="000D640C" w:rsidP="00013475">
      <w:pPr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ab/>
        <w:t>В течение учебного года в зависимости от поставленных целей и задач проводятся различные формы контроля. Сбор информации для анализа включает: наблюдение, изучение продуктов детской деятельности, анкетирование, изучение документации воспитательно-образовательной работы, открытых просмотров, недель профессионального мастерства и др.</w:t>
      </w:r>
    </w:p>
    <w:p w:rsidR="000D640C" w:rsidRPr="00B572C6" w:rsidRDefault="000D640C" w:rsidP="00013475">
      <w:pPr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72C6">
        <w:rPr>
          <w:rFonts w:ascii="Times New Roman" w:hAnsi="Times New Roman"/>
          <w:color w:val="000000"/>
          <w:sz w:val="24"/>
          <w:szCs w:val="24"/>
        </w:rPr>
        <w:tab/>
        <w:t>Таким образов в детском саду определена система оценки качества образования и осуществляется планомерно в соответствии с годовым планом работы и локальными нормативными актами.</w:t>
      </w:r>
    </w:p>
    <w:p w:rsidR="000D640C" w:rsidRPr="00B572C6" w:rsidRDefault="000D640C" w:rsidP="00BD0D9B">
      <w:pPr>
        <w:pStyle w:val="Default"/>
        <w:jc w:val="both"/>
        <w:rPr>
          <w:bCs/>
        </w:rPr>
      </w:pPr>
    </w:p>
    <w:p w:rsidR="000D640C" w:rsidRPr="00B572C6" w:rsidRDefault="000D640C" w:rsidP="00083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72C6">
        <w:rPr>
          <w:rFonts w:ascii="Times New Roman" w:hAnsi="Times New Roman"/>
          <w:b/>
          <w:bCs/>
          <w:color w:val="000000"/>
          <w:sz w:val="24"/>
          <w:szCs w:val="24"/>
        </w:rPr>
        <w:t>РЕЗУЛЬТАТЫ АНАЛИЗА ПОКАЗАТЕЛЕЙ ДЕЯТЕЛЬНОСТИ</w:t>
      </w:r>
    </w:p>
    <w:p w:rsidR="000D640C" w:rsidRPr="00B572C6" w:rsidRDefault="000D640C" w:rsidP="00083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6346"/>
        <w:gridCol w:w="1406"/>
        <w:gridCol w:w="1145"/>
        <w:gridCol w:w="108"/>
      </w:tblGrid>
      <w:tr w:rsidR="000D640C" w:rsidRPr="00B572C6" w:rsidTr="007569DA">
        <w:trPr>
          <w:gridAfter w:val="2"/>
          <w:wAfter w:w="1253" w:type="dxa"/>
          <w:trHeight w:val="70"/>
        </w:trPr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46" w:type="dxa"/>
            <w:vMerge w:val="restart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06" w:type="dxa"/>
            <w:vMerge w:val="restart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0D640C" w:rsidRPr="00B572C6" w:rsidTr="00170D99">
        <w:trPr>
          <w:gridAfter w:val="1"/>
          <w:wAfter w:w="108" w:type="dxa"/>
        </w:trPr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346" w:type="dxa"/>
            <w:vMerge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2019-2020</w:t>
            </w:r>
          </w:p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640C" w:rsidRPr="00B572C6" w:rsidTr="00170D99">
        <w:trPr>
          <w:gridAfter w:val="4"/>
          <w:wAfter w:w="9005" w:type="dxa"/>
        </w:trPr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34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7569DA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634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режиме полного дня (8 - 12 часов) 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7569DA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634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режиме круглосуточного пребывания пребывания (3 - 5 часов) 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7569DA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</w:pPr>
            <w:r w:rsidRPr="00B572C6">
              <w:t xml:space="preserve">Общая численность воспитанников в возрасте до 3 лет </w:t>
            </w:r>
          </w:p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</w:pPr>
            <w:r w:rsidRPr="00B572C6">
              <w:t>Общая численность воспитанников в возра</w:t>
            </w:r>
            <w:r w:rsidR="007569DA" w:rsidRPr="00B572C6">
              <w:t>сте от 4</w:t>
            </w:r>
            <w:r w:rsidRPr="00B572C6">
              <w:t xml:space="preserve"> до 7 лет </w:t>
            </w:r>
          </w:p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7569DA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346" w:type="dxa"/>
          </w:tcPr>
          <w:p w:rsidR="000D640C" w:rsidRPr="00B572C6" w:rsidRDefault="000D640C" w:rsidP="008B3222">
            <w:pPr>
              <w:pStyle w:val="Default"/>
            </w:pPr>
            <w:r w:rsidRPr="00B572C6"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253" w:type="dxa"/>
            <w:gridSpan w:val="2"/>
          </w:tcPr>
          <w:p w:rsidR="000D640C" w:rsidRPr="00B572C6" w:rsidRDefault="007569DA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  <w:r w:rsidR="000D640C"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/100 %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6346" w:type="dxa"/>
          </w:tcPr>
          <w:p w:rsidR="000D640C" w:rsidRPr="00B572C6" w:rsidRDefault="000D640C" w:rsidP="0026590D">
            <w:pPr>
              <w:pStyle w:val="Default"/>
            </w:pPr>
            <w:r w:rsidRPr="00B572C6"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  <w:p w:rsidR="000D640C" w:rsidRPr="00B572C6" w:rsidRDefault="000D640C" w:rsidP="00520043">
            <w:pPr>
              <w:pStyle w:val="Default"/>
            </w:pP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253" w:type="dxa"/>
            <w:gridSpan w:val="2"/>
          </w:tcPr>
          <w:p w:rsidR="000D640C" w:rsidRPr="00B572C6" w:rsidRDefault="007569DA" w:rsidP="0075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</w:pPr>
            <w:r w:rsidRPr="00B572C6"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7569DA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6346" w:type="dxa"/>
          </w:tcPr>
          <w:p w:rsidR="000D640C" w:rsidRPr="00B572C6" w:rsidRDefault="000D640C" w:rsidP="0026590D">
            <w:pPr>
              <w:pStyle w:val="Default"/>
            </w:pPr>
            <w:r w:rsidRPr="00B572C6">
              <w:t>По коррекции речевых нарушений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7569DA" w:rsidP="0075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0D640C"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0D640C"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1.5.3.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</w:pPr>
            <w:r w:rsidRPr="00B572C6">
              <w:t xml:space="preserve">По освоению образовательной программы дошкольного образования 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253" w:type="dxa"/>
            <w:gridSpan w:val="2"/>
          </w:tcPr>
          <w:p w:rsidR="000D640C" w:rsidRPr="00B572C6" w:rsidRDefault="007569DA" w:rsidP="0075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106/100</w:t>
            </w:r>
            <w:r w:rsidR="000D640C"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</w:pPr>
            <w:r w:rsidRPr="00B572C6"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7569DA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6346" w:type="dxa"/>
          </w:tcPr>
          <w:p w:rsidR="000D640C" w:rsidRPr="00B572C6" w:rsidRDefault="000D640C" w:rsidP="0026590D">
            <w:pPr>
              <w:pStyle w:val="Default"/>
            </w:pPr>
            <w:r w:rsidRPr="00B572C6">
              <w:t xml:space="preserve">Общая численность педагогических работников, в том числе: </w:t>
            </w:r>
          </w:p>
          <w:p w:rsidR="000D640C" w:rsidRPr="00B572C6" w:rsidRDefault="000D640C" w:rsidP="00520043">
            <w:pPr>
              <w:pStyle w:val="Default"/>
            </w:pP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7569DA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1.7.1.</w:t>
            </w:r>
          </w:p>
        </w:tc>
        <w:tc>
          <w:tcPr>
            <w:tcW w:w="6346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5908"/>
              <w:gridCol w:w="236"/>
            </w:tblGrid>
            <w:tr w:rsidR="000D640C" w:rsidRPr="00B572C6" w:rsidTr="00116D0F">
              <w:trPr>
                <w:trHeight w:val="259"/>
              </w:trPr>
              <w:tc>
                <w:tcPr>
                  <w:tcW w:w="5908" w:type="dxa"/>
                </w:tcPr>
                <w:p w:rsidR="000D640C" w:rsidRPr="00B572C6" w:rsidRDefault="000D640C" w:rsidP="002659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572C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Численность/удельный вес численности педагогических работников, имеющих высшее образование </w:t>
                  </w:r>
                </w:p>
              </w:tc>
              <w:tc>
                <w:tcPr>
                  <w:tcW w:w="222" w:type="dxa"/>
                </w:tcPr>
                <w:p w:rsidR="000D640C" w:rsidRPr="00B572C6" w:rsidRDefault="000D640C" w:rsidP="002659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D640C" w:rsidRPr="00B572C6" w:rsidRDefault="000D640C" w:rsidP="00520043">
            <w:pPr>
              <w:pStyle w:val="Default"/>
            </w:pP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253" w:type="dxa"/>
            <w:gridSpan w:val="2"/>
          </w:tcPr>
          <w:p w:rsidR="000D640C" w:rsidRPr="00B572C6" w:rsidRDefault="007569DA" w:rsidP="0075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0D640C"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="000D640C"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1.7.2.</w:t>
            </w:r>
          </w:p>
        </w:tc>
        <w:tc>
          <w:tcPr>
            <w:tcW w:w="6346" w:type="dxa"/>
          </w:tcPr>
          <w:p w:rsidR="000D640C" w:rsidRPr="00B572C6" w:rsidRDefault="000D640C" w:rsidP="0026590D">
            <w:pPr>
              <w:pStyle w:val="Default"/>
            </w:pPr>
            <w:r w:rsidRPr="00B572C6"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  <w:p w:rsidR="000D640C" w:rsidRPr="00B572C6" w:rsidRDefault="000D640C" w:rsidP="00520043">
            <w:pPr>
              <w:pStyle w:val="Default"/>
            </w:pP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253" w:type="dxa"/>
            <w:gridSpan w:val="2"/>
          </w:tcPr>
          <w:p w:rsidR="000D640C" w:rsidRPr="00B572C6" w:rsidRDefault="007569DA" w:rsidP="0075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0D640C"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="000D640C"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6346" w:type="dxa"/>
          </w:tcPr>
          <w:p w:rsidR="000D640C" w:rsidRPr="00B572C6" w:rsidRDefault="000D640C" w:rsidP="0026590D">
            <w:pPr>
              <w:pStyle w:val="Default"/>
            </w:pPr>
            <w:r w:rsidRPr="00B572C6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0D640C" w:rsidRPr="00B572C6" w:rsidRDefault="000D640C" w:rsidP="00520043">
            <w:pPr>
              <w:pStyle w:val="Default"/>
            </w:pP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человек/%</w:t>
            </w:r>
          </w:p>
        </w:tc>
        <w:tc>
          <w:tcPr>
            <w:tcW w:w="1253" w:type="dxa"/>
            <w:gridSpan w:val="2"/>
          </w:tcPr>
          <w:p w:rsidR="000D640C" w:rsidRPr="00B572C6" w:rsidRDefault="002C0062" w:rsidP="002C0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0D640C"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="000D640C"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1.8.1.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</w:pPr>
            <w:r w:rsidRPr="00B572C6">
              <w:t>высшая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0D1934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1.8.2.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</w:pPr>
            <w:r w:rsidRPr="00B572C6">
              <w:t>первая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0D1934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</w:pPr>
            <w:r w:rsidRPr="00B572C6">
              <w:rPr>
                <w:lang w:eastAsia="ru-RU"/>
              </w:rPr>
              <w:t>Численность /удельный вес численности педагогических работников в общей численности педагогических работников педагогический стаж работы которых составляет: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1.9.1.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  <w:rPr>
                <w:lang w:eastAsia="ru-RU"/>
              </w:rPr>
            </w:pPr>
            <w:r w:rsidRPr="00B572C6">
              <w:rPr>
                <w:lang w:eastAsia="ru-RU"/>
              </w:rPr>
              <w:t>до 5 лет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0D1934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1.9.2.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  <w:rPr>
                <w:lang w:eastAsia="ru-RU"/>
              </w:rPr>
            </w:pPr>
            <w:r w:rsidRPr="00B572C6">
              <w:rPr>
                <w:lang w:eastAsia="ru-RU"/>
              </w:rPr>
              <w:t>от 5 до 10 лет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0D1934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1.9.3.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  <w:rPr>
                <w:lang w:eastAsia="ru-RU"/>
              </w:rPr>
            </w:pPr>
            <w:r w:rsidRPr="00B572C6">
              <w:rPr>
                <w:lang w:eastAsia="ru-RU"/>
              </w:rPr>
              <w:t>от 10 до 25 лет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0D1934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1.9.4.</w:t>
            </w:r>
          </w:p>
        </w:tc>
        <w:tc>
          <w:tcPr>
            <w:tcW w:w="6346" w:type="dxa"/>
          </w:tcPr>
          <w:p w:rsidR="000D640C" w:rsidRPr="00B572C6" w:rsidRDefault="000D640C" w:rsidP="00CB469C">
            <w:pPr>
              <w:pStyle w:val="Default"/>
              <w:rPr>
                <w:lang w:eastAsia="ru-RU"/>
              </w:rPr>
            </w:pPr>
            <w:r w:rsidRPr="00B572C6">
              <w:rPr>
                <w:lang w:eastAsia="ru-RU"/>
              </w:rPr>
              <w:t>свыше 25 лет и более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0D1934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6346" w:type="dxa"/>
          </w:tcPr>
          <w:p w:rsidR="000D640C" w:rsidRPr="00B572C6" w:rsidRDefault="000D640C" w:rsidP="00107A58">
            <w:pPr>
              <w:pStyle w:val="Default"/>
              <w:rPr>
                <w:lang w:eastAsia="ru-RU"/>
              </w:rPr>
            </w:pPr>
            <w:r w:rsidRPr="00B572C6">
              <w:rPr>
                <w:lang w:eastAsia="ru-RU"/>
              </w:rPr>
              <w:t>Численность /удельный вес численности педагогических работников, прошедшие за последние 5 лет повышение квалификации/профессиональную подготовку по профилю педагогической деятельности или иной осуществляемой в ДОУ, в общей численности педагогических работников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0D1934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0D640C"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/100%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  <w:rPr>
                <w:lang w:eastAsia="ru-RU"/>
              </w:rPr>
            </w:pPr>
            <w:r w:rsidRPr="00B572C6">
              <w:rPr>
                <w:lang w:eastAsia="ru-RU"/>
              </w:rPr>
              <w:t>Соотношение «педагогический работник/воспитанник» в ДОУ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0D1934" w:rsidP="000D1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0D640C"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9%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  <w:rPr>
                <w:lang w:eastAsia="ru-RU"/>
              </w:rPr>
            </w:pPr>
            <w:r w:rsidRPr="00B572C6">
              <w:rPr>
                <w:lang w:eastAsia="ru-RU"/>
              </w:rPr>
              <w:t>Наличие в ДОУ педагогических работников: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0D1934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1.12.1.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  <w:rPr>
                <w:lang w:eastAsia="ru-RU"/>
              </w:rPr>
            </w:pPr>
            <w:r w:rsidRPr="00B572C6">
              <w:rPr>
                <w:lang w:eastAsia="ru-RU"/>
              </w:rPr>
              <w:t>Музыкального руководителя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0D1934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1.12.2.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  <w:rPr>
                <w:lang w:eastAsia="ru-RU"/>
              </w:rPr>
            </w:pPr>
            <w:r w:rsidRPr="00B572C6">
              <w:rPr>
                <w:lang w:eastAsia="ru-RU"/>
              </w:rPr>
              <w:t>Инструктора по физической культуре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1.12.3.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  <w:rPr>
                <w:lang w:eastAsia="ru-RU"/>
              </w:rPr>
            </w:pPr>
            <w:r w:rsidRPr="00B572C6">
              <w:rPr>
                <w:lang w:eastAsia="ru-RU"/>
              </w:rPr>
              <w:t>Учителя-логопеда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0D1934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1.12.4.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  <w:rPr>
                <w:lang w:eastAsia="ru-RU"/>
              </w:rPr>
            </w:pPr>
            <w:r w:rsidRPr="00B572C6">
              <w:rPr>
                <w:lang w:eastAsia="ru-RU"/>
              </w:rPr>
              <w:t>Учителя-дефектолога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1.12.4.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  <w:rPr>
                <w:lang w:eastAsia="ru-RU"/>
              </w:rPr>
            </w:pPr>
            <w:r w:rsidRPr="00B572C6">
              <w:rPr>
                <w:lang w:eastAsia="ru-RU"/>
              </w:rPr>
              <w:t>Педагога-психолога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  <w:rPr>
                <w:lang w:eastAsia="ru-RU"/>
              </w:rPr>
            </w:pPr>
            <w:r w:rsidRPr="00B572C6">
              <w:rPr>
                <w:lang w:eastAsia="ru-RU"/>
              </w:rPr>
              <w:t>Наличие физкультурного зала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  <w:rPr>
                <w:lang w:eastAsia="ru-RU"/>
              </w:rPr>
            </w:pPr>
            <w:r w:rsidRPr="00B572C6">
              <w:rPr>
                <w:lang w:eastAsia="ru-RU"/>
              </w:rPr>
              <w:t>Наличие музыкального зала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0D640C" w:rsidRPr="00B572C6" w:rsidTr="00170D99">
        <w:tc>
          <w:tcPr>
            <w:tcW w:w="850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6346" w:type="dxa"/>
          </w:tcPr>
          <w:p w:rsidR="000D640C" w:rsidRPr="00B572C6" w:rsidRDefault="000D640C" w:rsidP="00520043">
            <w:pPr>
              <w:pStyle w:val="Default"/>
              <w:rPr>
                <w:lang w:eastAsia="ru-RU"/>
              </w:rPr>
            </w:pPr>
            <w:r w:rsidRPr="00B572C6">
              <w:rPr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06" w:type="dxa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</w:tcPr>
          <w:p w:rsidR="000D640C" w:rsidRPr="00B572C6" w:rsidRDefault="000D640C" w:rsidP="00170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2C6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0D640C" w:rsidRPr="00B572C6" w:rsidRDefault="000D640C" w:rsidP="00083171">
      <w:pPr>
        <w:pStyle w:val="Default"/>
        <w:rPr>
          <w:b/>
          <w:bCs/>
        </w:rPr>
      </w:pPr>
    </w:p>
    <w:p w:rsidR="000D640C" w:rsidRPr="00B572C6" w:rsidRDefault="000D640C" w:rsidP="00083171">
      <w:pPr>
        <w:pStyle w:val="Default"/>
      </w:pPr>
      <w:r w:rsidRPr="00B572C6">
        <w:rPr>
          <w:b/>
          <w:bCs/>
        </w:rPr>
        <w:t>Общий вывод:</w:t>
      </w:r>
    </w:p>
    <w:p w:rsidR="000D640C" w:rsidRPr="00B572C6" w:rsidRDefault="000D640C" w:rsidP="00083171">
      <w:pPr>
        <w:pStyle w:val="Default"/>
        <w:ind w:firstLine="708"/>
        <w:jc w:val="both"/>
      </w:pPr>
      <w:r w:rsidRPr="00B572C6">
        <w:t xml:space="preserve">Результаты деятельности </w:t>
      </w:r>
      <w:r w:rsidR="00592E49" w:rsidRPr="00B572C6">
        <w:t>ГПП при МКОУ СОШ№10</w:t>
      </w:r>
      <w:r w:rsidRPr="00B572C6">
        <w:t xml:space="preserve"> за 2019-2020 учебный год показали, что основные годовые задачи выполнены. Существенным достижением в деятельности педагогического коллектива стало значительное повышение методической активности педагогов. Результаты диагностики воспитанников свидетельствуют о </w:t>
      </w:r>
      <w:r w:rsidRPr="00B572C6">
        <w:lastRenderedPageBreak/>
        <w:t>стабильной положительной динамике в усвоении основной образовательной программы дошкольного образования. Количество детей – участников различных выставок, конкурсов, концертов, остается</w:t>
      </w:r>
      <w:r w:rsidR="00592E49" w:rsidRPr="00B572C6">
        <w:t xml:space="preserve"> на среднеми уровне</w:t>
      </w:r>
      <w:r w:rsidRPr="00B572C6">
        <w:t xml:space="preserve">. В </w:t>
      </w:r>
      <w:r w:rsidR="00592E49" w:rsidRPr="00B572C6">
        <w:t>ГПП при МКОУ СОШ№10</w:t>
      </w:r>
      <w:r w:rsidRPr="00B572C6">
        <w:t xml:space="preserve"> сложился перспективный, творческий коллектив педагогов, имеющих потенциал к профессиональному развитию. С каждым годом повышается заинтересованность родителей эффективной образовательной деятельности в дошкольном учреждении.</w:t>
      </w:r>
    </w:p>
    <w:p w:rsidR="000D640C" w:rsidRPr="00B572C6" w:rsidRDefault="000D640C" w:rsidP="00877924">
      <w:pPr>
        <w:shd w:val="clear" w:color="auto" w:fill="FFFFFF"/>
        <w:spacing w:after="150" w:line="240" w:lineRule="auto"/>
        <w:ind w:left="-225" w:firstLine="93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2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Количественный  состав воспитанников </w:t>
      </w:r>
      <w:r w:rsidR="00592E49" w:rsidRPr="00B572C6">
        <w:rPr>
          <w:rFonts w:ascii="Times New Roman" w:hAnsi="Times New Roman"/>
          <w:color w:val="000000"/>
          <w:sz w:val="24"/>
          <w:szCs w:val="24"/>
          <w:lang w:eastAsia="ru-RU"/>
        </w:rPr>
        <w:t>ГПП</w:t>
      </w:r>
      <w:r w:rsidRPr="00B572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сравнению с предыдущим годом сохранился.</w:t>
      </w:r>
    </w:p>
    <w:p w:rsidR="000D640C" w:rsidRPr="00B572C6" w:rsidRDefault="000D640C" w:rsidP="00877924">
      <w:pPr>
        <w:shd w:val="clear" w:color="auto" w:fill="FFFFFF"/>
        <w:spacing w:after="150" w:line="240" w:lineRule="auto"/>
        <w:ind w:left="-225" w:firstLine="93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72C6">
        <w:rPr>
          <w:rFonts w:ascii="Times New Roman" w:hAnsi="Times New Roman"/>
          <w:color w:val="000000"/>
          <w:sz w:val="24"/>
          <w:szCs w:val="24"/>
          <w:lang w:eastAsia="ru-RU"/>
        </w:rPr>
        <w:t>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ДО.</w:t>
      </w:r>
    </w:p>
    <w:p w:rsidR="000D640C" w:rsidRPr="00B572C6" w:rsidRDefault="000D640C" w:rsidP="00877924">
      <w:pPr>
        <w:pStyle w:val="Default"/>
        <w:ind w:firstLine="708"/>
        <w:jc w:val="both"/>
      </w:pPr>
    </w:p>
    <w:sectPr w:rsidR="000D640C" w:rsidRPr="00B572C6" w:rsidSect="00B572C6">
      <w:headerReference w:type="default" r:id="rId7"/>
      <w:footerReference w:type="default" r:id="rId8"/>
      <w:pgSz w:w="11906" w:h="16838"/>
      <w:pgMar w:top="0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C93" w:rsidRDefault="00C24C93" w:rsidP="00013475">
      <w:pPr>
        <w:spacing w:after="0" w:line="240" w:lineRule="auto"/>
      </w:pPr>
      <w:r>
        <w:separator/>
      </w:r>
    </w:p>
  </w:endnote>
  <w:endnote w:type="continuationSeparator" w:id="1">
    <w:p w:rsidR="00C24C93" w:rsidRDefault="00C24C93" w:rsidP="0001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065" w:rsidRDefault="00290065">
    <w:pPr>
      <w:pStyle w:val="aa"/>
      <w:jc w:val="center"/>
    </w:pPr>
    <w:fldSimple w:instr="PAGE   \* MERGEFORMAT">
      <w:r w:rsidR="00C14E6F">
        <w:rPr>
          <w:noProof/>
        </w:rPr>
        <w:t>1</w:t>
      </w:r>
    </w:fldSimple>
  </w:p>
  <w:p w:rsidR="00290065" w:rsidRDefault="0029006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C93" w:rsidRDefault="00C24C93" w:rsidP="00013475">
      <w:pPr>
        <w:spacing w:after="0" w:line="240" w:lineRule="auto"/>
      </w:pPr>
      <w:r>
        <w:separator/>
      </w:r>
    </w:p>
  </w:footnote>
  <w:footnote w:type="continuationSeparator" w:id="1">
    <w:p w:rsidR="00C24C93" w:rsidRDefault="00C24C93" w:rsidP="00013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065" w:rsidRDefault="00290065">
    <w:pPr>
      <w:pStyle w:val="a8"/>
      <w:jc w:val="center"/>
    </w:pPr>
  </w:p>
  <w:p w:rsidR="00290065" w:rsidRDefault="0029006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0003"/>
    <w:multiLevelType w:val="hybridMultilevel"/>
    <w:tmpl w:val="B668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017331"/>
    <w:multiLevelType w:val="hybridMultilevel"/>
    <w:tmpl w:val="F606D580"/>
    <w:lvl w:ilvl="0" w:tplc="0419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33976969"/>
    <w:multiLevelType w:val="hybridMultilevel"/>
    <w:tmpl w:val="354AA68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35CB6A79"/>
    <w:multiLevelType w:val="hybridMultilevel"/>
    <w:tmpl w:val="3484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2E2365"/>
    <w:multiLevelType w:val="hybridMultilevel"/>
    <w:tmpl w:val="8D80D922"/>
    <w:lvl w:ilvl="0" w:tplc="F29C04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5324FD8"/>
    <w:multiLevelType w:val="multilevel"/>
    <w:tmpl w:val="D0C2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0C8"/>
    <w:rsid w:val="00004EEA"/>
    <w:rsid w:val="00013475"/>
    <w:rsid w:val="00054946"/>
    <w:rsid w:val="00055FD7"/>
    <w:rsid w:val="000630C8"/>
    <w:rsid w:val="000668F8"/>
    <w:rsid w:val="00081510"/>
    <w:rsid w:val="00083171"/>
    <w:rsid w:val="000A47EE"/>
    <w:rsid w:val="000D1934"/>
    <w:rsid w:val="000D2D39"/>
    <w:rsid w:val="000D640C"/>
    <w:rsid w:val="000E6018"/>
    <w:rsid w:val="000F500F"/>
    <w:rsid w:val="00107A58"/>
    <w:rsid w:val="00116D0F"/>
    <w:rsid w:val="0013147A"/>
    <w:rsid w:val="0014573A"/>
    <w:rsid w:val="00152150"/>
    <w:rsid w:val="00170D99"/>
    <w:rsid w:val="00173A70"/>
    <w:rsid w:val="00181AAD"/>
    <w:rsid w:val="00186DA9"/>
    <w:rsid w:val="001E5B88"/>
    <w:rsid w:val="001E642B"/>
    <w:rsid w:val="001F70B4"/>
    <w:rsid w:val="0026590D"/>
    <w:rsid w:val="00290065"/>
    <w:rsid w:val="002926A8"/>
    <w:rsid w:val="00297306"/>
    <w:rsid w:val="00297898"/>
    <w:rsid w:val="002B6F7F"/>
    <w:rsid w:val="002C0062"/>
    <w:rsid w:val="002E0C31"/>
    <w:rsid w:val="002E6816"/>
    <w:rsid w:val="002F3EBF"/>
    <w:rsid w:val="003437F4"/>
    <w:rsid w:val="003719C5"/>
    <w:rsid w:val="00397626"/>
    <w:rsid w:val="003B16F3"/>
    <w:rsid w:val="003D190C"/>
    <w:rsid w:val="003E1683"/>
    <w:rsid w:val="003E22FE"/>
    <w:rsid w:val="0040503B"/>
    <w:rsid w:val="00440F1F"/>
    <w:rsid w:val="00442372"/>
    <w:rsid w:val="004B04F5"/>
    <w:rsid w:val="004B6AA1"/>
    <w:rsid w:val="00503DB2"/>
    <w:rsid w:val="005077F8"/>
    <w:rsid w:val="00520043"/>
    <w:rsid w:val="00592E49"/>
    <w:rsid w:val="005A12ED"/>
    <w:rsid w:val="005C045E"/>
    <w:rsid w:val="006171E4"/>
    <w:rsid w:val="00633BF5"/>
    <w:rsid w:val="00644BB7"/>
    <w:rsid w:val="00691ABB"/>
    <w:rsid w:val="006C3FE9"/>
    <w:rsid w:val="006D42F6"/>
    <w:rsid w:val="006D4C90"/>
    <w:rsid w:val="006E023C"/>
    <w:rsid w:val="006E665F"/>
    <w:rsid w:val="006F193F"/>
    <w:rsid w:val="00717B05"/>
    <w:rsid w:val="00730758"/>
    <w:rsid w:val="00744EEE"/>
    <w:rsid w:val="0074658E"/>
    <w:rsid w:val="007569DA"/>
    <w:rsid w:val="00757C11"/>
    <w:rsid w:val="007675CF"/>
    <w:rsid w:val="00783920"/>
    <w:rsid w:val="007A16C0"/>
    <w:rsid w:val="007F1E0B"/>
    <w:rsid w:val="00860946"/>
    <w:rsid w:val="0087703F"/>
    <w:rsid w:val="00877924"/>
    <w:rsid w:val="00881C24"/>
    <w:rsid w:val="008965E1"/>
    <w:rsid w:val="008A5447"/>
    <w:rsid w:val="008B3222"/>
    <w:rsid w:val="009038C7"/>
    <w:rsid w:val="0093449B"/>
    <w:rsid w:val="009764A8"/>
    <w:rsid w:val="009B6829"/>
    <w:rsid w:val="009D47FE"/>
    <w:rsid w:val="009E3427"/>
    <w:rsid w:val="009E4156"/>
    <w:rsid w:val="00A261BE"/>
    <w:rsid w:val="00A41FBD"/>
    <w:rsid w:val="00A50593"/>
    <w:rsid w:val="00A577D9"/>
    <w:rsid w:val="00A577FA"/>
    <w:rsid w:val="00A8700D"/>
    <w:rsid w:val="00AC4F3E"/>
    <w:rsid w:val="00AC68FC"/>
    <w:rsid w:val="00AE112B"/>
    <w:rsid w:val="00AE5C79"/>
    <w:rsid w:val="00B11F89"/>
    <w:rsid w:val="00B351C1"/>
    <w:rsid w:val="00B572C6"/>
    <w:rsid w:val="00B85279"/>
    <w:rsid w:val="00BA5341"/>
    <w:rsid w:val="00BB6CDA"/>
    <w:rsid w:val="00BB7CE4"/>
    <w:rsid w:val="00BB7D4B"/>
    <w:rsid w:val="00BD0D9B"/>
    <w:rsid w:val="00BE25E3"/>
    <w:rsid w:val="00BF4530"/>
    <w:rsid w:val="00C14E6F"/>
    <w:rsid w:val="00C24C93"/>
    <w:rsid w:val="00C4407C"/>
    <w:rsid w:val="00C90F3F"/>
    <w:rsid w:val="00CB3B48"/>
    <w:rsid w:val="00CB469C"/>
    <w:rsid w:val="00D4446A"/>
    <w:rsid w:val="00D57831"/>
    <w:rsid w:val="00DC1896"/>
    <w:rsid w:val="00E3502D"/>
    <w:rsid w:val="00E577FA"/>
    <w:rsid w:val="00E86B72"/>
    <w:rsid w:val="00E91665"/>
    <w:rsid w:val="00EA16DE"/>
    <w:rsid w:val="00ED5C1D"/>
    <w:rsid w:val="00EF1DD1"/>
    <w:rsid w:val="00F11F3D"/>
    <w:rsid w:val="00F21186"/>
    <w:rsid w:val="00F36EB8"/>
    <w:rsid w:val="00F40E66"/>
    <w:rsid w:val="00F573EA"/>
    <w:rsid w:val="00F707BA"/>
    <w:rsid w:val="00F8105F"/>
    <w:rsid w:val="00F83F72"/>
    <w:rsid w:val="00FB2FAA"/>
    <w:rsid w:val="00FC1BA5"/>
    <w:rsid w:val="00FD5DBB"/>
    <w:rsid w:val="00FE0DFE"/>
    <w:rsid w:val="00FE4E6A"/>
    <w:rsid w:val="00FE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C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F19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ragraphStyle">
    <w:name w:val="Paragraph Style"/>
    <w:uiPriority w:val="99"/>
    <w:rsid w:val="006F193F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sz w:val="24"/>
      <w:szCs w:val="24"/>
    </w:rPr>
  </w:style>
  <w:style w:type="paragraph" w:styleId="a3">
    <w:name w:val="Normal (Web)"/>
    <w:basedOn w:val="a"/>
    <w:uiPriority w:val="99"/>
    <w:rsid w:val="006F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F193F"/>
    <w:rPr>
      <w:rFonts w:cs="Times New Roman"/>
      <w:b/>
      <w:bCs/>
    </w:rPr>
  </w:style>
  <w:style w:type="character" w:styleId="a5">
    <w:name w:val="Hyperlink"/>
    <w:basedOn w:val="a0"/>
    <w:uiPriority w:val="99"/>
    <w:rsid w:val="006F193F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FC1BA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FC1BA5"/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F707BA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99"/>
    <w:rsid w:val="005200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01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13475"/>
    <w:rPr>
      <w:rFonts w:cs="Times New Roman"/>
    </w:rPr>
  </w:style>
  <w:style w:type="paragraph" w:styleId="aa">
    <w:name w:val="footer"/>
    <w:basedOn w:val="a"/>
    <w:link w:val="ab"/>
    <w:uiPriority w:val="99"/>
    <w:rsid w:val="0001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013475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D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D42F6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99"/>
    <w:qFormat/>
    <w:rsid w:val="00F36EB8"/>
    <w:rPr>
      <w:rFonts w:cs="Times New Roman"/>
      <w:i/>
    </w:rPr>
  </w:style>
  <w:style w:type="character" w:customStyle="1" w:styleId="apple-converted-space">
    <w:name w:val="apple-converted-space"/>
    <w:basedOn w:val="a0"/>
    <w:uiPriority w:val="99"/>
    <w:rsid w:val="0040503B"/>
    <w:rPr>
      <w:rFonts w:cs="Times New Roman"/>
    </w:rPr>
  </w:style>
  <w:style w:type="paragraph" w:styleId="af">
    <w:name w:val="No Spacing"/>
    <w:uiPriority w:val="99"/>
    <w:qFormat/>
    <w:rsid w:val="0040503B"/>
    <w:rPr>
      <w:rFonts w:ascii="Times New Roman" w:eastAsia="Times New Roman" w:hAnsi="Times New Roman"/>
      <w:sz w:val="24"/>
      <w:szCs w:val="24"/>
    </w:rPr>
  </w:style>
  <w:style w:type="character" w:customStyle="1" w:styleId="c21">
    <w:name w:val="c21"/>
    <w:basedOn w:val="a0"/>
    <w:uiPriority w:val="99"/>
    <w:rsid w:val="0040503B"/>
    <w:rPr>
      <w:rFonts w:cs="Times New Roman"/>
    </w:rPr>
  </w:style>
  <w:style w:type="paragraph" w:customStyle="1" w:styleId="headline">
    <w:name w:val="headline"/>
    <w:basedOn w:val="a"/>
    <w:uiPriority w:val="99"/>
    <w:rsid w:val="00A41F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6344</Words>
  <Characters>36165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priemnaya</cp:lastModifiedBy>
  <cp:revision>6</cp:revision>
  <cp:lastPrinted>2020-07-06T10:09:00Z</cp:lastPrinted>
  <dcterms:created xsi:type="dcterms:W3CDTF">2020-07-03T08:31:00Z</dcterms:created>
  <dcterms:modified xsi:type="dcterms:W3CDTF">2020-07-06T10:11:00Z</dcterms:modified>
</cp:coreProperties>
</file>