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CCF" w:rsidRDefault="00B73CCF" w:rsidP="006879EC">
      <w:pPr>
        <w:pStyle w:val="a3"/>
        <w:spacing w:before="0" w:beforeAutospacing="0" w:after="0" w:afterAutospacing="0" w:line="300" w:lineRule="atLeast"/>
        <w:ind w:right="150"/>
        <w:textAlignment w:val="baseline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B73CCF" w:rsidRDefault="00B73CCF" w:rsidP="00B73C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B0C">
        <w:rPr>
          <w:rFonts w:ascii="Times New Roman" w:hAnsi="Times New Roman" w:cs="Times New Roman"/>
          <w:b/>
          <w:sz w:val="32"/>
          <w:szCs w:val="32"/>
        </w:rPr>
        <w:t>Справка-характеристика</w:t>
      </w:r>
    </w:p>
    <w:p w:rsidR="00B73CCF" w:rsidRPr="00222B0C" w:rsidRDefault="00B73CCF" w:rsidP="00B73C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B0C">
        <w:rPr>
          <w:rFonts w:ascii="Times New Roman" w:hAnsi="Times New Roman" w:cs="Times New Roman"/>
          <w:b/>
          <w:sz w:val="32"/>
          <w:szCs w:val="32"/>
        </w:rPr>
        <w:t>о работе школьного музея</w:t>
      </w:r>
      <w:r>
        <w:rPr>
          <w:rFonts w:ascii="Times New Roman" w:hAnsi="Times New Roman" w:cs="Times New Roman"/>
          <w:b/>
          <w:sz w:val="32"/>
          <w:szCs w:val="32"/>
        </w:rPr>
        <w:t xml:space="preserve"> МКОУ СОШ  № 10</w:t>
      </w:r>
      <w:r w:rsidRPr="00222B0C">
        <w:rPr>
          <w:rFonts w:ascii="Times New Roman" w:hAnsi="Times New Roman" w:cs="Times New Roman"/>
          <w:b/>
          <w:sz w:val="32"/>
          <w:szCs w:val="32"/>
        </w:rPr>
        <w:t>.</w:t>
      </w:r>
    </w:p>
    <w:p w:rsidR="00B73CCF" w:rsidRPr="00B73CCF" w:rsidRDefault="00B73CCF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Наименование музея:  Школьный этнографическо-краеведческий</w:t>
      </w:r>
    </w:p>
    <w:p w:rsidR="00B73CCF" w:rsidRPr="00B73CCF" w:rsidRDefault="00B73CCF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 Профиль музея: история родного края и  школы</w:t>
      </w:r>
    </w:p>
    <w:p w:rsidR="00B73CCF" w:rsidRPr="00B73CCF" w:rsidRDefault="00B73CCF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Образовательное учреждение:  МКОУ СОШ №10</w:t>
      </w:r>
    </w:p>
    <w:p w:rsidR="00B73CCF" w:rsidRPr="00B73CCF" w:rsidRDefault="00B73CCF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Адрес: г. Буйнакск Шихова 120</w:t>
      </w:r>
    </w:p>
    <w:p w:rsidR="00B73CCF" w:rsidRPr="00B73CCF" w:rsidRDefault="00B73CCF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Дата открытия музея:  30.01.2014 г.</w:t>
      </w:r>
    </w:p>
    <w:p w:rsidR="00B73CCF" w:rsidRDefault="00B73CCF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Приказ по школе об открытии музея № 27    от  20.01.2014 года</w:t>
      </w:r>
    </w:p>
    <w:p w:rsidR="006669DB" w:rsidRPr="00B73CCF" w:rsidRDefault="006669DB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69DB" w:rsidRDefault="006669DB" w:rsidP="00937E7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669D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Характеристика музея.</w:t>
      </w:r>
    </w:p>
    <w:p w:rsidR="006669DB" w:rsidRPr="00B73CCF" w:rsidRDefault="006669DB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Профиль, тип, жанр: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Исторический профиль широкой тематики, школьный</w:t>
      </w:r>
      <w:r w:rsidR="00B466D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этнографическо-</w:t>
      </w:r>
      <w:r w:rsidR="003F596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краеведческий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музей.</w:t>
      </w:r>
    </w:p>
    <w:p w:rsidR="006669DB" w:rsidRPr="00B73CCF" w:rsidRDefault="006669DB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Характеристика помещения: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Музей размещается в одной комнате площадью 18 м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первого этажа здания школы. В помещении имеется одно окно, выходящее на восток, освещение люминесцентное. </w:t>
      </w:r>
    </w:p>
    <w:p w:rsidR="006669DB" w:rsidRPr="00B73CCF" w:rsidRDefault="006669DB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Расширенная тематическая структура:</w:t>
      </w:r>
    </w:p>
    <w:p w:rsidR="006669DB" w:rsidRPr="00B73CCF" w:rsidRDefault="006669DB" w:rsidP="00937E7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«Утварь народов Дагестана»</w:t>
      </w:r>
    </w:p>
    <w:p w:rsidR="006669DB" w:rsidRPr="00B73CCF" w:rsidRDefault="006669DB" w:rsidP="00937E7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 xml:space="preserve">«Техника 50-70х годов» </w:t>
      </w:r>
    </w:p>
    <w:p w:rsidR="006669DB" w:rsidRPr="00B73CCF" w:rsidRDefault="006669DB" w:rsidP="00937E7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«Кунацкая»</w:t>
      </w:r>
    </w:p>
    <w:p w:rsidR="006669DB" w:rsidRPr="00B73CCF" w:rsidRDefault="006669DB" w:rsidP="00937E7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«Летопись школы»</w:t>
      </w:r>
    </w:p>
    <w:p w:rsidR="006669DB" w:rsidRPr="00B73CCF" w:rsidRDefault="006669DB" w:rsidP="00937E7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«Помните через века, помните...»</w:t>
      </w:r>
    </w:p>
    <w:p w:rsidR="006669DB" w:rsidRPr="00B73CCF" w:rsidRDefault="006669DB" w:rsidP="00937E7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«Годы, опаленные войной »</w:t>
      </w:r>
    </w:p>
    <w:p w:rsidR="006669DB" w:rsidRPr="00B73CCF" w:rsidRDefault="006669DB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Материальное обеспечение музея — столы, стенды</w:t>
      </w:r>
    </w:p>
    <w:p w:rsidR="006669DB" w:rsidRPr="00B73CCF" w:rsidRDefault="006669DB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Документация школьного музея:</w:t>
      </w:r>
    </w:p>
    <w:p w:rsidR="006669DB" w:rsidRPr="00B73CCF" w:rsidRDefault="006669DB" w:rsidP="00937E7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 xml:space="preserve">положение о школьном музее, </w:t>
      </w:r>
    </w:p>
    <w:p w:rsidR="006669DB" w:rsidRPr="00B73CCF" w:rsidRDefault="006669DB" w:rsidP="00937E7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паспорт музея</w:t>
      </w:r>
    </w:p>
    <w:p w:rsidR="006669DB" w:rsidRPr="00B73CCF" w:rsidRDefault="006669DB" w:rsidP="00937E7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инвентарная книга,</w:t>
      </w:r>
    </w:p>
    <w:p w:rsidR="006669DB" w:rsidRPr="00B73CCF" w:rsidRDefault="006669DB" w:rsidP="00937E7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 xml:space="preserve">книга учёта посещений и отзывов, </w:t>
      </w:r>
    </w:p>
    <w:p w:rsidR="006669DB" w:rsidRPr="00937E7C" w:rsidRDefault="006669DB" w:rsidP="00937E7C">
      <w:pPr>
        <w:pStyle w:val="a5"/>
        <w:numPr>
          <w:ilvl w:val="0"/>
          <w:numId w:val="2"/>
        </w:numPr>
        <w:spacing w:after="0" w:line="36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план работы.</w:t>
      </w:r>
    </w:p>
    <w:p w:rsidR="006669DB" w:rsidRDefault="006669DB" w:rsidP="00937E7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669D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lastRenderedPageBreak/>
        <w:t>Организация работы.</w:t>
      </w:r>
    </w:p>
    <w:p w:rsidR="00937E7C" w:rsidRDefault="006669DB" w:rsidP="00937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Руководитель музея: </w:t>
      </w:r>
      <w:r w:rsidRPr="00B73CCF">
        <w:rPr>
          <w:rFonts w:ascii="Times New Roman" w:hAnsi="Times New Roman" w:cs="Times New Roman"/>
          <w:sz w:val="28"/>
          <w:szCs w:val="28"/>
        </w:rPr>
        <w:t xml:space="preserve">Мирзоева У.Б. учитель истории. </w:t>
      </w:r>
    </w:p>
    <w:p w:rsidR="006669DB" w:rsidRPr="00937E7C" w:rsidRDefault="006669DB" w:rsidP="00937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Совет и актив музея, их количественный состав: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Совет музея состоит из 4 человек: директор ОУ Хасаева З.А., руководитель музея Мирзоева У.Б. зам.директора по В.Р. Абдусаламова З.А. педагог-библиотекарь Дибирова Х.А. Актив музея составляют 5 наиболее активных участников поисковой работы: АкиловаМукминат (10 класс), Сунгуров Тамерлан (10 класс), БучаевМурад (8 класс), БайбулатоваМарият (8 класс), ШахбановаХулимат (7 класс).</w:t>
      </w:r>
    </w:p>
    <w:p w:rsidR="006669DB" w:rsidRPr="00B73CCF" w:rsidRDefault="006669DB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Наличие годового плана: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В наличии имеется Положение о школьном Музее. Имеется годовой план работы который составлен по направлениячм деятельности музея, определён календарными сроками и ответственными лицами за каждый вид деятельности. </w:t>
      </w:r>
    </w:p>
    <w:p w:rsidR="006669DB" w:rsidRPr="00B73CCF" w:rsidRDefault="006669DB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Участие педагогического коллектива и учащихся в работе музея: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Пополнение фондов музея, работа по сохранности экспозиций осуществляется педагогами и учащимися. Сбор материалов и пополнение фонда музея осуществляется через экспедиционный сбор материала.</w:t>
      </w:r>
    </w:p>
    <w:p w:rsidR="006669DB" w:rsidRPr="00B73CCF" w:rsidRDefault="006669DB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Связь с общественными, научными организациями и государственными учреждениями в создании и работе музея: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Музей сотрудничает с городской библиотекой, городским краеведческим музеем, с музеем боевой славы, с городским Советом ветеранов.</w:t>
      </w:r>
    </w:p>
    <w:p w:rsidR="00937E7C" w:rsidRDefault="00937E7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6879EC" w:rsidRDefault="006879EC" w:rsidP="00937E7C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right="150"/>
        <w:textAlignment w:val="baseline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B73CCF">
        <w:rPr>
          <w:rStyle w:val="a4"/>
          <w:color w:val="000000"/>
          <w:sz w:val="28"/>
          <w:szCs w:val="28"/>
          <w:bdr w:val="none" w:sz="0" w:space="0" w:color="auto" w:frame="1"/>
        </w:rPr>
        <w:t>Оценка фондов музея</w:t>
      </w:r>
    </w:p>
    <w:p w:rsidR="006879EC" w:rsidRPr="00B73CCF" w:rsidRDefault="006879E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rStyle w:val="a4"/>
          <w:color w:val="000000"/>
          <w:sz w:val="28"/>
          <w:szCs w:val="28"/>
          <w:bdr w:val="none" w:sz="0" w:space="0" w:color="auto" w:frame="1"/>
        </w:rPr>
        <w:t>Количественные характеристики основного, научно-вспомогательного и других фондов. </w:t>
      </w:r>
      <w:r w:rsidRPr="00B73CCF">
        <w:rPr>
          <w:color w:val="444444"/>
          <w:sz w:val="28"/>
          <w:szCs w:val="28"/>
        </w:rPr>
        <w:t>Осн</w:t>
      </w:r>
      <w:r w:rsidR="003B3A36">
        <w:rPr>
          <w:color w:val="444444"/>
          <w:sz w:val="28"/>
          <w:szCs w:val="28"/>
        </w:rPr>
        <w:t>овной фонд музея насчитывает 134</w:t>
      </w:r>
      <w:r w:rsidRPr="00B73CCF">
        <w:rPr>
          <w:color w:val="444444"/>
          <w:sz w:val="28"/>
          <w:szCs w:val="28"/>
        </w:rPr>
        <w:t xml:space="preserve"> предмет</w:t>
      </w:r>
      <w:r w:rsidR="003B3A36">
        <w:rPr>
          <w:color w:val="444444"/>
          <w:sz w:val="28"/>
          <w:szCs w:val="28"/>
        </w:rPr>
        <w:t>а</w:t>
      </w:r>
      <w:bookmarkStart w:id="0" w:name="_GoBack"/>
      <w:bookmarkEnd w:id="0"/>
      <w:r w:rsidRPr="00B73CCF">
        <w:rPr>
          <w:color w:val="444444"/>
          <w:sz w:val="28"/>
          <w:szCs w:val="28"/>
        </w:rPr>
        <w:t>.</w:t>
      </w:r>
    </w:p>
    <w:p w:rsidR="006879EC" w:rsidRPr="00B73CCF" w:rsidRDefault="006879EC" w:rsidP="00937E7C">
      <w:pPr>
        <w:pStyle w:val="a3"/>
        <w:spacing w:before="0" w:beforeAutospacing="0" w:after="15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color w:val="444444"/>
          <w:sz w:val="28"/>
          <w:szCs w:val="28"/>
        </w:rPr>
        <w:t xml:space="preserve">Преимущественно это </w:t>
      </w:r>
      <w:r w:rsidR="00B04671" w:rsidRPr="00B73CCF">
        <w:rPr>
          <w:color w:val="444444"/>
          <w:sz w:val="28"/>
          <w:szCs w:val="28"/>
        </w:rPr>
        <w:t>предметы старины, книги, и многое другое.</w:t>
      </w:r>
      <w:r w:rsidRPr="00B73CCF">
        <w:rPr>
          <w:color w:val="444444"/>
          <w:sz w:val="28"/>
          <w:szCs w:val="28"/>
        </w:rPr>
        <w:t xml:space="preserve">фотодокументы, учебники, письменные источники, </w:t>
      </w:r>
    </w:p>
    <w:p w:rsidR="00B73CCF" w:rsidRPr="00B73CCF" w:rsidRDefault="00B73CCF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Краткая характеристика экспонатов основного фонда:</w:t>
      </w:r>
    </w:p>
    <w:p w:rsidR="00937E7C" w:rsidRDefault="00937E7C" w:rsidP="00937E7C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7E7C" w:rsidRDefault="00937E7C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5963" w:rsidRPr="00937E7C" w:rsidRDefault="003F5963" w:rsidP="00937E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3CCF" w:rsidRDefault="00B73CCF" w:rsidP="00937E7C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lastRenderedPageBreak/>
        <w:t>Большая коллекция предметов быта и домашнего обихода.</w:t>
      </w:r>
    </w:p>
    <w:p w:rsidR="00B73CCF" w:rsidRPr="00B73CCF" w:rsidRDefault="00B73CCF" w:rsidP="00937E7C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3CCF" w:rsidRPr="00B73CCF" w:rsidRDefault="00B73CCF" w:rsidP="003F5963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098" cy="1638795"/>
            <wp:effectExtent l="0" t="0" r="5080" b="0"/>
            <wp:docPr id="13" name="Рисунок 13" descr="5a904c10-86c3-4ea9-8db9-d142ebead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a904c10-86c3-4ea9-8db9-d142ebead2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93" cy="164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580" cy="1638795"/>
            <wp:effectExtent l="0" t="0" r="1270" b="0"/>
            <wp:docPr id="12" name="Рисунок 12" descr="73373bbb-0fa6-4628-afd7-765ea0746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373bbb-0fa6-4628-afd7-765ea0746eb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77" cy="16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CF" w:rsidRPr="003F5963" w:rsidRDefault="00B73CCF" w:rsidP="003F5963">
      <w:pPr>
        <w:spacing w:line="36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B73C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58939" cy="2090058"/>
            <wp:effectExtent l="0" t="0" r="0" b="5715"/>
            <wp:docPr id="11" name="Рисунок 11" descr="3c0d334b-7fea-4085-8faa-d1f45451b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c0d334b-7fea-4085-8faa-d1f45451b2b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80" cy="209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CF" w:rsidRPr="00B73CCF" w:rsidRDefault="00B73CCF" w:rsidP="00937E7C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 xml:space="preserve">Оформлена кунацкая комната. </w:t>
      </w:r>
    </w:p>
    <w:p w:rsidR="00B73CCF" w:rsidRPr="00B73CCF" w:rsidRDefault="00B73CCF" w:rsidP="00937E7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3915" cy="3752850"/>
            <wp:effectExtent l="0" t="0" r="635" b="0"/>
            <wp:docPr id="10" name="Рисунок 10" descr="ad3623d7-4fe3-4508-a5ac-7b8a5527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3623d7-4fe3-4508-a5ac-7b8a552761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2340" cy="3768716"/>
            <wp:effectExtent l="0" t="0" r="0" b="3810"/>
            <wp:docPr id="1" name="Рисунок 1" descr="C:\Users\ADMIN\AppData\Local\Microsoft\Windows\INetCache\Content.Word\25c5899a-ef78-458b-be89-c5150d59d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25c5899a-ef78-458b-be89-c5150d59d3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05" cy="37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CF" w:rsidRPr="00B73CCF" w:rsidRDefault="00B73CCF" w:rsidP="00937E7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3CCF" w:rsidRPr="00937E7C" w:rsidRDefault="00B73CCF" w:rsidP="00937E7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7640" cy="1520190"/>
            <wp:effectExtent l="0" t="0" r="0" b="3810"/>
            <wp:docPr id="9" name="Рисунок 9" descr="90053a58-efbf-438e-a244-38efd6a76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0053a58-efbf-438e-a244-38efd6a768c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443" cy="1443038"/>
            <wp:effectExtent l="0" t="0" r="8890" b="5080"/>
            <wp:docPr id="2" name="Рисунок 2" descr="C:\Users\ADMIN\AppData\Local\Microsoft\Windows\INetCache\Content.Word\4914458b-3e85-4af6-823c-cb3451c7b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4914458b-3e85-4af6-823c-cb3451c7b4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99" cy="14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CF" w:rsidRPr="00B73CCF" w:rsidRDefault="00B73CCF" w:rsidP="00937E7C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Небольшая коллекция техники начиная от приспособлений для машинок «Зингер» и заканчивая небольшим телевизором 70 годов.</w:t>
      </w:r>
    </w:p>
    <w:p w:rsidR="00B73CCF" w:rsidRPr="00B73CCF" w:rsidRDefault="00B73CCF" w:rsidP="00937E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2310" cy="2541270"/>
            <wp:effectExtent l="0" t="0" r="2540" b="0"/>
            <wp:docPr id="8" name="Рисунок 8" descr="0ec527c1-30a7-46ed-b123-f561ac1d3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ec527c1-30a7-46ed-b123-f561ac1d363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CF" w:rsidRPr="00B73CCF" w:rsidRDefault="00B73CCF" w:rsidP="00937E7C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 xml:space="preserve">Небольшая коллекция денежных единиц  монет и бумажных купюр.  </w:t>
      </w:r>
    </w:p>
    <w:p w:rsidR="006669DB" w:rsidRPr="00B73CCF" w:rsidRDefault="00B73CCF" w:rsidP="00937E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1305" cy="2363189"/>
            <wp:effectExtent l="0" t="0" r="0" b="0"/>
            <wp:docPr id="3" name="Рисунок 3" descr="C:\Users\h6h6\Desktop\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6h6\Desktop\DSC_0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78" cy="23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CF" w:rsidRPr="00B73CCF" w:rsidRDefault="00B73CCF" w:rsidP="00937E7C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Материал о создании и развитии школы отображается в «Летописи школы».</w:t>
      </w:r>
    </w:p>
    <w:p w:rsidR="00B73CCF" w:rsidRPr="00B73CCF" w:rsidRDefault="00B73CCF" w:rsidP="00937E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6337" cy="2404458"/>
            <wp:effectExtent l="0" t="0" r="0" b="0"/>
            <wp:docPr id="4" name="Рисунок 4" descr="C:\Users\h6h6\Desktop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6h6\Desktop\DSC_0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03" cy="24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CF" w:rsidRPr="00B73CCF" w:rsidRDefault="00B73CCF" w:rsidP="00937E7C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Оформлены стенды «</w:t>
      </w:r>
      <w:r w:rsidR="006669DB">
        <w:rPr>
          <w:rFonts w:ascii="Times New Roman" w:hAnsi="Times New Roman" w:cs="Times New Roman"/>
          <w:sz w:val="28"/>
          <w:szCs w:val="28"/>
        </w:rPr>
        <w:t>Годы опаленные войной»</w:t>
      </w:r>
    </w:p>
    <w:p w:rsidR="00B73CCF" w:rsidRPr="00B73CCF" w:rsidRDefault="00B73CCF" w:rsidP="00937E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9125" cy="2838203"/>
            <wp:effectExtent l="0" t="0" r="0" b="635"/>
            <wp:docPr id="7" name="Рисунок 7" descr="26e9543b-8060-4358-bc5a-460a4ece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e9543b-8060-4358-bc5a-460a4ece59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17" cy="283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CF" w:rsidRPr="00B73CCF" w:rsidRDefault="00B73CCF" w:rsidP="00937E7C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Большую значимость для музея представляют поисково-исследовательские работы учащихся, по теме «След великой победы в моей семье»</w:t>
      </w:r>
    </w:p>
    <w:p w:rsidR="00B73CCF" w:rsidRPr="00B73CCF" w:rsidRDefault="00B73CCF" w:rsidP="00937E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3930" cy="1967707"/>
            <wp:effectExtent l="0" t="0" r="0" b="0"/>
            <wp:docPr id="5" name="Рисунок 5" descr="C:\Users\h6h6\Desktop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6h6\Desktop\DSC_0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07" cy="19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EC" w:rsidRPr="00B73CCF" w:rsidRDefault="006879E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rStyle w:val="a4"/>
          <w:color w:val="000000"/>
          <w:sz w:val="28"/>
          <w:szCs w:val="28"/>
          <w:bdr w:val="none" w:sz="0" w:space="0" w:color="auto" w:frame="1"/>
        </w:rPr>
        <w:t>Наличие других фондов в музее (обменный, интерактивный, временного хранения). </w:t>
      </w:r>
      <w:r w:rsidRPr="00B73CCF">
        <w:rPr>
          <w:color w:val="444444"/>
          <w:sz w:val="28"/>
          <w:szCs w:val="28"/>
        </w:rPr>
        <w:t>Отсутствуют.</w:t>
      </w:r>
    </w:p>
    <w:p w:rsidR="006879EC" w:rsidRPr="00B73CCF" w:rsidRDefault="006879E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Соответствие материалов профилю и теме музея. </w:t>
      </w:r>
      <w:r w:rsidRPr="00B73CCF">
        <w:rPr>
          <w:color w:val="444444"/>
          <w:sz w:val="28"/>
          <w:szCs w:val="28"/>
        </w:rPr>
        <w:t>Все материалы соответствуют названию и профилю.</w:t>
      </w:r>
    </w:p>
    <w:p w:rsidR="006879EC" w:rsidRPr="00B73CCF" w:rsidRDefault="006879E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Учёт и хранение.</w:t>
      </w:r>
    </w:p>
    <w:p w:rsidR="006879EC" w:rsidRPr="00B73CCF" w:rsidRDefault="006879E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rStyle w:val="a4"/>
          <w:color w:val="000000"/>
          <w:sz w:val="28"/>
          <w:szCs w:val="28"/>
          <w:bdr w:val="none" w:sz="0" w:space="0" w:color="auto" w:frame="1"/>
        </w:rPr>
        <w:t>Наличие Инвентарной книги основного фонда, правильность ее оформления, качество и полнота записи в ней. </w:t>
      </w:r>
      <w:r w:rsidRPr="00B73CCF">
        <w:rPr>
          <w:color w:val="444444"/>
          <w:sz w:val="28"/>
          <w:szCs w:val="28"/>
        </w:rPr>
        <w:t xml:space="preserve">В наличии имеется инвентарная книга основного фонда. Предметы в ней зафиксированы согласно правилам заполнения, аккуратно и полно. Все экземпляры зашифрованы. </w:t>
      </w:r>
    </w:p>
    <w:p w:rsidR="006879EC" w:rsidRPr="00B73CCF" w:rsidRDefault="006879E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rStyle w:val="a4"/>
          <w:color w:val="000000"/>
          <w:sz w:val="28"/>
          <w:szCs w:val="28"/>
          <w:bdr w:val="none" w:sz="0" w:space="0" w:color="auto" w:frame="1"/>
        </w:rPr>
        <w:t>Характеристика экспозиционного оборудования. </w:t>
      </w:r>
      <w:r w:rsidRPr="00B73CCF">
        <w:rPr>
          <w:color w:val="444444"/>
          <w:sz w:val="28"/>
          <w:szCs w:val="28"/>
        </w:rPr>
        <w:t>Экспонаты выставлены на витринах и стендах.</w:t>
      </w:r>
    </w:p>
    <w:p w:rsidR="00B04671" w:rsidRPr="00B73CCF" w:rsidRDefault="006879E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rStyle w:val="a4"/>
          <w:color w:val="000000"/>
          <w:sz w:val="28"/>
          <w:szCs w:val="28"/>
          <w:bdr w:val="none" w:sz="0" w:space="0" w:color="auto" w:frame="1"/>
        </w:rPr>
        <w:t>Условия хранения подлинных материалов. </w:t>
      </w:r>
    </w:p>
    <w:p w:rsidR="006879EC" w:rsidRPr="00B73CCF" w:rsidRDefault="006879E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rStyle w:val="a4"/>
          <w:color w:val="000000"/>
          <w:sz w:val="28"/>
          <w:szCs w:val="28"/>
          <w:bdr w:val="none" w:sz="0" w:space="0" w:color="auto" w:frame="1"/>
        </w:rPr>
        <w:t>Шифровка экспонатов. </w:t>
      </w:r>
      <w:r w:rsidRPr="00B73CCF">
        <w:rPr>
          <w:color w:val="444444"/>
          <w:sz w:val="28"/>
          <w:szCs w:val="28"/>
        </w:rPr>
        <w:t>Все экспонаты зашифрованы.</w:t>
      </w:r>
    </w:p>
    <w:p w:rsidR="006879EC" w:rsidRPr="00B73CCF" w:rsidRDefault="006879EC" w:rsidP="00937E7C">
      <w:pPr>
        <w:pStyle w:val="a3"/>
        <w:spacing w:before="0" w:beforeAutospacing="0" w:after="0" w:afterAutospacing="0" w:line="360" w:lineRule="auto"/>
        <w:ind w:right="150"/>
        <w:textAlignment w:val="baseline"/>
        <w:rPr>
          <w:color w:val="444444"/>
          <w:sz w:val="28"/>
          <w:szCs w:val="28"/>
        </w:rPr>
      </w:pPr>
      <w:r w:rsidRPr="00B73CCF">
        <w:rPr>
          <w:rStyle w:val="a4"/>
          <w:i/>
          <w:iCs/>
          <w:color w:val="000000"/>
          <w:sz w:val="28"/>
          <w:szCs w:val="28"/>
          <w:bdr w:val="none" w:sz="0" w:space="0" w:color="auto" w:frame="1"/>
        </w:rPr>
        <w:t>Отсутствие огнестрельного и холодного оружия, взрывоопасных и иных предметов, угрожающих жизни и безопасности людей. </w:t>
      </w:r>
      <w:r w:rsidRPr="00B73CCF">
        <w:rPr>
          <w:color w:val="444444"/>
          <w:sz w:val="28"/>
          <w:szCs w:val="28"/>
        </w:rPr>
        <w:t>Отсутствуют.</w:t>
      </w:r>
    </w:p>
    <w:p w:rsidR="00B04671" w:rsidRPr="00B73CCF" w:rsidRDefault="00B04671" w:rsidP="00937E7C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6879EC" w:rsidRDefault="006879EC" w:rsidP="00937E7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669D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Собирательская работа.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Систематичность и направленность собирательской работы. Пути и источники сбора материалов, и комплектование фондов музея.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Работа по сбору материалов строится планомерно и целенаправленно. Фонды музея также формируются за счёт пожертвований и подарков от учащихся школы, их родителей, </w:t>
      </w:r>
      <w:r w:rsidR="006059CF"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педагогов школы.</w:t>
      </w:r>
    </w:p>
    <w:p w:rsidR="00D63665" w:rsidRPr="00B73CCF" w:rsidRDefault="00D63665" w:rsidP="00937E7C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6879EC" w:rsidRDefault="006879EC" w:rsidP="00937E7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669D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Экспозиционная работа.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Направленность экспозиции:.</w:t>
      </w:r>
    </w:p>
    <w:p w:rsidR="00D63665" w:rsidRPr="00B73CCF" w:rsidRDefault="00D63665" w:rsidP="00937E7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«Утварь народов Дагестана»</w:t>
      </w:r>
    </w:p>
    <w:p w:rsidR="00D63665" w:rsidRPr="00B73CCF" w:rsidRDefault="00D63665" w:rsidP="00937E7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 xml:space="preserve">«Техника 50-70х годов» </w:t>
      </w:r>
    </w:p>
    <w:p w:rsidR="00D63665" w:rsidRPr="00B73CCF" w:rsidRDefault="00D63665" w:rsidP="00937E7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«Кунацкая»</w:t>
      </w:r>
    </w:p>
    <w:p w:rsidR="00D63665" w:rsidRPr="00B73CCF" w:rsidRDefault="00D63665" w:rsidP="00937E7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«Летопись школы»</w:t>
      </w:r>
    </w:p>
    <w:p w:rsidR="00D63665" w:rsidRPr="00B73CCF" w:rsidRDefault="00D63665" w:rsidP="00937E7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«Помните через века, помните...»</w:t>
      </w:r>
    </w:p>
    <w:p w:rsidR="00D63665" w:rsidRPr="00B73CCF" w:rsidRDefault="00D63665" w:rsidP="00937E7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CCF">
        <w:rPr>
          <w:rFonts w:ascii="Times New Roman" w:hAnsi="Times New Roman" w:cs="Times New Roman"/>
          <w:sz w:val="28"/>
          <w:szCs w:val="28"/>
        </w:rPr>
        <w:t>«Годы, опаленные войной »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Полнота раскрытия основных тем: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Основные темы экскурсий раскрыты достаточно полно.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Эстетика.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Стенды музея оформлены силами педагогического коллектива и учащимися школы.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Освещенность.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Люминесцентное освещение. Дополнительная подсветка стеллажей отсутствует.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Наличие текстов и этикеток.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Экспонаты снабжены этикетками.</w:t>
      </w:r>
    </w:p>
    <w:p w:rsidR="00D63665" w:rsidRPr="00B73CCF" w:rsidRDefault="00D63665" w:rsidP="00937E7C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D63665" w:rsidRPr="00B73CCF" w:rsidRDefault="00D63665" w:rsidP="00937E7C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6879EC" w:rsidRDefault="006879EC" w:rsidP="00937E7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669D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Экскурсионно-массовая работа.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Количество посетителей в год, включающее индивидуальные, групповые и коллективные посещения (независимо от возраста).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музее проводятся экскурсии для учащихся своей школы, гостей. Количество посетителей за прошлый учебный год (коллективные, групповые, индивидуальные) составило</w:t>
      </w:r>
      <w:r w:rsidR="00D63665"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400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человек.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Книга отзывов.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Имеется.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Уровень подготовки экскурсоводов.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экскурсоводов, которыми являются учащиеся школы, проводятся обучающие семинары.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Формы массовой работы, проводимые на базе музея.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Массовая работа музея включает тематические и учебные экскурсии, лекции, классные часы, занятия, уроки мужества, уроки гражданина, дни открытых дверей</w:t>
      </w:r>
      <w:r w:rsidR="006D3AD0"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экскурсии по родному краю.</w:t>
      </w:r>
    </w:p>
    <w:p w:rsidR="006879EC" w:rsidRPr="00B73CCF" w:rsidRDefault="006879EC" w:rsidP="00937E7C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Эффективность использования музея в учебно-воспитательной работе.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Использование музея в учебном процессе, во внеклассной и внешкольной работе.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Высока степень использования материалов музея в учебно-воспитательном процессеНекоторые экспонаты музея используются при проведении фольклорных праздников, классных часов.</w:t>
      </w:r>
    </w:p>
    <w:p w:rsidR="006879EC" w:rsidRPr="00B73CCF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Степень использования материалов музея на уроках.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Использование материалов музея на уроке находит своё отражение в региональном компоненте учебного процесса. Материалы музея используются на уроках истории при изучении тем о Великой Отечественной войне, на уроках лите</w:t>
      </w:r>
      <w:r w:rsidR="006D3AD0"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ратуры используются сведения 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 героическом прошлом наших земляков.</w:t>
      </w:r>
    </w:p>
    <w:p w:rsidR="006D3AD0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Исследовательская деятельность учащихся. 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Учащиеся ведут исследовательскую </w:t>
      </w:r>
      <w:r w:rsidR="006D3AD0"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работу при подготовке к школьным конференциям и городским 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краеведческим конференциям.</w:t>
      </w:r>
    </w:p>
    <w:p w:rsidR="006669DB" w:rsidRPr="006669DB" w:rsidRDefault="006669DB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6879EC" w:rsidRPr="006669DB" w:rsidRDefault="006879EC" w:rsidP="00937E7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669D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Общественно-полезная работа.</w:t>
      </w:r>
    </w:p>
    <w:p w:rsidR="006879EC" w:rsidRDefault="006879EC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73C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Организация и проведение по инициативе музея общественно-полезных дел: охрана памятников истории, культуры, природы, шефство и уход за могилами павших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Проводятся торжественные </w:t>
      </w:r>
      <w:r w:rsidR="00B73CCF"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мероприятия 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День Победы</w:t>
      </w:r>
      <w:r w:rsidR="00B73CCF"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день героев отечества и в другие памятные даты</w:t>
      </w:r>
      <w:r w:rsidRPr="00B73C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</w:p>
    <w:p w:rsidR="003F5963" w:rsidRDefault="003F5963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F5963" w:rsidRPr="003F5963" w:rsidRDefault="003F5963" w:rsidP="003F5963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3F5963">
        <w:rPr>
          <w:rFonts w:ascii="Times New Roman" w:hAnsi="Times New Roman" w:cs="Times New Roman"/>
          <w:b/>
          <w:sz w:val="28"/>
          <w:szCs w:val="28"/>
        </w:rPr>
        <w:t>Основные направления и формы краеведческой деятельности музея:</w:t>
      </w:r>
    </w:p>
    <w:p w:rsidR="003F5963" w:rsidRPr="008C7B54" w:rsidRDefault="003F5963" w:rsidP="003F596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t>Исследовательская деятельность учащихся.</w:t>
      </w:r>
    </w:p>
    <w:p w:rsidR="003F5963" w:rsidRDefault="003F5963" w:rsidP="003F59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846" cy="1753013"/>
            <wp:effectExtent l="0" t="0" r="0" b="0"/>
            <wp:docPr id="14" name="Рисунок 14" descr="C:\Users\h6h6\Desktop\ad614bb9-778b-47ec-8d68-0e725451e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6h6\Desktop\ad614bb9-778b-47ec-8d68-0e725451e7b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91" cy="175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63" w:rsidRPr="00197D30" w:rsidRDefault="003F5963" w:rsidP="003F5963">
      <w:pPr>
        <w:rPr>
          <w:rFonts w:ascii="Helvetica" w:hAnsi="Helvetica" w:cs="Helvetica"/>
          <w:b/>
          <w:bCs/>
          <w:color w:val="686868"/>
          <w:shd w:val="clear" w:color="auto" w:fill="FFFFFF"/>
        </w:rPr>
      </w:pPr>
      <w:r>
        <w:rPr>
          <w:rStyle w:val="a4"/>
          <w:rFonts w:ascii="Helvetica" w:hAnsi="Helvetica" w:cs="Helvetica"/>
          <w:color w:val="686868"/>
          <w:shd w:val="clear" w:color="auto" w:fill="FFFFFF"/>
        </w:rPr>
        <w:t>Актив музея участвует в исследовательских конкурсах: Абдуллаев Махмуд принял участие в муниципальном конкурсе «Дагестанцы в судьбе России , где занял 3 место».</w:t>
      </w:r>
      <w:r w:rsidR="00FB4E51" w:rsidRPr="00FB4E51">
        <w:rPr>
          <w:noProof/>
          <w:lang w:eastAsia="ru-RU"/>
        </w:rPr>
      </w:r>
      <w:r w:rsidR="00FB4E51" w:rsidRPr="00FB4E51">
        <w:rPr>
          <w:noProof/>
          <w:lang w:eastAsia="ru-RU"/>
        </w:rPr>
        <w:pict>
          <v:rect id="AutoShape 1" o:spid="_x0000_s1027" alt="blob:https://web.whatsapp.com/ad614bb9-778b-47ec-8d68-0e725451e7b7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/BtTU5AIAAAMGAAAOAAAAAAAAAAAAAAAA&#10;AC4CAABkcnMvZTJvRG9jLnhtbFBLAQItABQABgAIAAAAIQCY9mwN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3F5963" w:rsidRDefault="003F5963" w:rsidP="003F5963">
      <w:pPr>
        <w:rPr>
          <w:rFonts w:ascii="Times New Roman" w:hAnsi="Times New Roman" w:cs="Times New Roman"/>
          <w:sz w:val="28"/>
          <w:szCs w:val="28"/>
        </w:rPr>
      </w:pPr>
      <w:r w:rsidRPr="00222B0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2B0C">
        <w:rPr>
          <w:rFonts w:ascii="Times New Roman" w:hAnsi="Times New Roman" w:cs="Times New Roman"/>
          <w:sz w:val="28"/>
          <w:szCs w:val="28"/>
        </w:rPr>
        <w:t>Экскурсионно – просветительская деятельность.</w:t>
      </w:r>
    </w:p>
    <w:p w:rsidR="003F5963" w:rsidRDefault="003F5963" w:rsidP="003F5963">
      <w:pPr>
        <w:rPr>
          <w:rFonts w:ascii="Times New Roman" w:hAnsi="Times New Roman" w:cs="Times New Roman"/>
          <w:sz w:val="28"/>
          <w:szCs w:val="28"/>
        </w:rPr>
      </w:pPr>
      <w:r w:rsidRPr="00552613">
        <w:rPr>
          <w:rFonts w:ascii="inherit" w:eastAsia="Times New Roman" w:hAnsi="inherit" w:cs="Helvetica"/>
          <w:noProof/>
          <w:color w:val="365899"/>
          <w:sz w:val="18"/>
          <w:szCs w:val="18"/>
          <w:lang w:eastAsia="ru-RU"/>
        </w:rPr>
        <w:drawing>
          <wp:inline distT="0" distB="0" distL="0" distR="0">
            <wp:extent cx="2305050" cy="1724025"/>
            <wp:effectExtent l="0" t="0" r="0" b="9525"/>
            <wp:docPr id="15" name="Рисунок 15" descr="Фото Руминият Юсуповой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Руминият Юсуповой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613">
        <w:rPr>
          <w:rFonts w:ascii="inherit" w:eastAsia="Times New Roman" w:hAnsi="inherit" w:cs="Helvetica"/>
          <w:noProof/>
          <w:color w:val="365899"/>
          <w:sz w:val="18"/>
          <w:szCs w:val="18"/>
          <w:lang w:eastAsia="ru-RU"/>
        </w:rPr>
        <w:drawing>
          <wp:inline distT="0" distB="0" distL="0" distR="0">
            <wp:extent cx="2305050" cy="1724025"/>
            <wp:effectExtent l="0" t="0" r="0" b="9525"/>
            <wp:docPr id="16" name="Рисунок 16" descr="Фото Руминият Юсуповой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Руминият Юсуповой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63" w:rsidRDefault="003F5963" w:rsidP="003F5963">
      <w:pPr>
        <w:rPr>
          <w:rFonts w:ascii="Times New Roman" w:hAnsi="Times New Roman" w:cs="Times New Roman"/>
          <w:sz w:val="28"/>
          <w:szCs w:val="28"/>
        </w:rPr>
      </w:pPr>
      <w:r w:rsidRPr="005B57B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1733798" cy="2311731"/>
            <wp:effectExtent l="0" t="0" r="0" b="0"/>
            <wp:docPr id="17" name="Рисунок 17" descr="Фото Руминият Юсуп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Руминият Юсуповой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43" cy="23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7B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94462" cy="2395847"/>
            <wp:effectExtent l="0" t="0" r="6350" b="5080"/>
            <wp:docPr id="18" name="Рисунок 18" descr="Фото Руминият Юсуп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Руминият Юсупово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65" cy="239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63" w:rsidRPr="00222B0C" w:rsidRDefault="003F5963" w:rsidP="003F5963">
      <w:pPr>
        <w:rPr>
          <w:rFonts w:ascii="Times New Roman" w:hAnsi="Times New Roman" w:cs="Times New Roman"/>
          <w:sz w:val="28"/>
          <w:szCs w:val="28"/>
        </w:rPr>
      </w:pPr>
      <w:r w:rsidRPr="005B57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505" cy="1657350"/>
            <wp:effectExtent l="19050" t="0" r="6245" b="0"/>
            <wp:docPr id="19" name="Рисунок 3" descr="FB_IMG_149752386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752386525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650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7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657280"/>
            <wp:effectExtent l="19050" t="0" r="0" b="0"/>
            <wp:docPr id="20" name="Рисунок 4" descr="FB_IMG_149752386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752386785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63" w:rsidRPr="008C7B54" w:rsidRDefault="003F5963" w:rsidP="003F596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t>Оформительская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 Оформлен стенд посвященный 20 летнему юбилею школы </w:t>
      </w:r>
    </w:p>
    <w:p w:rsidR="003F5963" w:rsidRPr="008C7B54" w:rsidRDefault="003F5963" w:rsidP="003F59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840" cy="1401289"/>
            <wp:effectExtent l="0" t="0" r="5715" b="8890"/>
            <wp:docPr id="22" name="Рисунок 22" descr="C:\Users\h6h6\Desktop\f2cb6bd6-0aaf-4e85-958b-fe86e9303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6h6\Desktop\f2cb6bd6-0aaf-4e85-958b-fe86e9303d2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75" cy="14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779" cy="1389413"/>
            <wp:effectExtent l="0" t="0" r="0" b="1270"/>
            <wp:docPr id="30" name="Рисунок 30" descr="C:\Users\h6h6\Desktop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6h6\Desktop\DSC_04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30" cy="13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63" w:rsidRPr="008C7B54" w:rsidRDefault="003F5963" w:rsidP="003F596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t xml:space="preserve">Массовые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 «Афганистан боль моя»</w:t>
      </w:r>
      <w:r w:rsidR="00FB4E51" w:rsidRPr="00FB4E51">
        <w:rPr>
          <w:noProof/>
          <w:lang w:eastAsia="ru-RU"/>
        </w:rPr>
      </w:r>
      <w:r w:rsidR="00FB4E51" w:rsidRPr="00FB4E51">
        <w:rPr>
          <w:noProof/>
          <w:lang w:eastAsia="ru-RU"/>
        </w:rPr>
        <w:pict>
          <v:rect id="AutoShape 3" o:spid="_x0000_s1026" alt="blob:https://web.whatsapp.com/f91507d8-92fc-4de8-8b9a-f59f755af76f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WjcSIOUCAAADBgAADgAAAAAAAAAAAAAA&#10;AAAuAgAAZHJzL2Uyb0RvYy54bWxQSwECLQAUAAYACAAAACEAmPZsDdkAAAADAQAADwAAAAAAAAAA&#10;AAAAAAA/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3F5963" w:rsidRDefault="003F5963" w:rsidP="003F59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645" cy="1615044"/>
            <wp:effectExtent l="0" t="0" r="6985" b="4445"/>
            <wp:docPr id="23" name="Рисунок 23" descr="C:\Users\h6h6\Desktop\7df2ea5e-965e-4aae-a170-a9a1a80e4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6h6\Desktop\7df2ea5e-965e-4aae-a170-a9a1a80e409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54" cy="16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611" cy="1637537"/>
            <wp:effectExtent l="0" t="0" r="5080" b="1270"/>
            <wp:docPr id="25" name="Рисунок 25" descr="C:\Users\h6h6\Desktop\f91507d8-92fc-4de8-8b9a-f59f755af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6h6\Desktop\f91507d8-92fc-4de8-8b9a-f59f755af76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27" cy="16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63" w:rsidRPr="00197D30" w:rsidRDefault="003F5963" w:rsidP="003F5963">
      <w:pPr>
        <w:rPr>
          <w:rFonts w:ascii="Times New Roman" w:hAnsi="Times New Roman" w:cs="Times New Roman"/>
          <w:sz w:val="28"/>
          <w:szCs w:val="28"/>
        </w:rPr>
      </w:pPr>
      <w:r w:rsidRPr="00197D30">
        <w:rPr>
          <w:rFonts w:ascii="Times New Roman" w:hAnsi="Times New Roman" w:cs="Times New Roman"/>
          <w:sz w:val="28"/>
          <w:szCs w:val="28"/>
        </w:rPr>
        <w:t xml:space="preserve"> Акция «Бессмертный полк»</w:t>
      </w:r>
      <w:r w:rsidRPr="00197D30">
        <w:rPr>
          <w:rStyle w:val="a4"/>
          <w:rFonts w:ascii="Times New Roman" w:hAnsi="Times New Roman" w:cs="Times New Roman"/>
          <w:color w:val="686868"/>
          <w:sz w:val="28"/>
          <w:szCs w:val="28"/>
          <w:shd w:val="clear" w:color="auto" w:fill="FFFFFF"/>
        </w:rPr>
        <w:t xml:space="preserve"> Уже стало традицией что наша школа принимает активное участие в акции «Бессмертный полк» в этом году наша школа была представлена 46 участниками акции </w:t>
      </w:r>
    </w:p>
    <w:p w:rsidR="003F5963" w:rsidRDefault="003F5963" w:rsidP="003F596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5963" w:rsidRPr="008C7B54" w:rsidRDefault="003F5963" w:rsidP="003F596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2345" cy="1825779"/>
            <wp:effectExtent l="0" t="0" r="6350" b="3175"/>
            <wp:docPr id="26" name="Рисунок 26" descr="Фото Десятаи Шко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Десятаи Школы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82" cy="18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452" cy="1828800"/>
            <wp:effectExtent l="0" t="0" r="8255" b="0"/>
            <wp:docPr id="27" name="Рисунок 27" descr="C:\Users\h6h6\Desktop\3e6f0380-8819-46ad-87d2-09e9d30ae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6h6\Desktop\3e6f0380-8819-46ad-87d2-09e9d30ae8c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13" cy="183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63" w:rsidRDefault="003F5963" w:rsidP="003F5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Экскурсионная работа </w:t>
      </w:r>
    </w:p>
    <w:p w:rsidR="003F5963" w:rsidRDefault="003F5963" w:rsidP="003F5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экскурсии в музеи г. Буйнакска</w:t>
      </w:r>
    </w:p>
    <w:p w:rsidR="003F5963" w:rsidRPr="00222B0C" w:rsidRDefault="003F5963" w:rsidP="003F5963">
      <w:pPr>
        <w:rPr>
          <w:rFonts w:ascii="Times New Roman" w:hAnsi="Times New Roman" w:cs="Times New Roman"/>
          <w:sz w:val="28"/>
          <w:szCs w:val="28"/>
        </w:rPr>
      </w:pPr>
      <w:r w:rsidRPr="005B57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3169" cy="2137502"/>
            <wp:effectExtent l="0" t="0" r="0" b="0"/>
            <wp:docPr id="28" name="Рисунок 13" descr="IMG-201706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15-WA002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54" cy="215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7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699" cy="2021702"/>
            <wp:effectExtent l="0" t="0" r="0" b="0"/>
            <wp:docPr id="29" name="Рисунок 12" descr="IMG-201706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15-WA002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05249" cy="20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63" w:rsidRPr="00222B0C" w:rsidRDefault="003F5963" w:rsidP="003F5963">
      <w:pPr>
        <w:rPr>
          <w:rFonts w:ascii="Times New Roman" w:hAnsi="Times New Roman" w:cs="Times New Roman"/>
          <w:sz w:val="28"/>
          <w:szCs w:val="28"/>
        </w:rPr>
      </w:pPr>
      <w:r w:rsidRPr="00222B0C">
        <w:rPr>
          <w:rFonts w:ascii="Times New Roman" w:hAnsi="Times New Roman" w:cs="Times New Roman"/>
          <w:sz w:val="28"/>
          <w:szCs w:val="28"/>
        </w:rPr>
        <w:t>В музее проводятся экскурсии для учащихся своей школы и школ города, и всех гостей школы.</w:t>
      </w:r>
    </w:p>
    <w:p w:rsidR="003F5963" w:rsidRPr="00222B0C" w:rsidRDefault="003F5963" w:rsidP="003F5963">
      <w:pPr>
        <w:rPr>
          <w:rFonts w:ascii="Times New Roman" w:hAnsi="Times New Roman" w:cs="Times New Roman"/>
          <w:sz w:val="28"/>
          <w:szCs w:val="28"/>
        </w:rPr>
      </w:pPr>
      <w:r w:rsidRPr="00222B0C">
        <w:rPr>
          <w:rFonts w:ascii="Times New Roman" w:hAnsi="Times New Roman" w:cs="Times New Roman"/>
          <w:sz w:val="28"/>
          <w:szCs w:val="28"/>
        </w:rPr>
        <w:t>Организуются так же передвижные выставки для использования материалов на уроках в школе.</w:t>
      </w:r>
    </w:p>
    <w:p w:rsidR="003F5963" w:rsidRPr="00B73CCF" w:rsidRDefault="003F5963" w:rsidP="00937E7C">
      <w:pPr>
        <w:shd w:val="clear" w:color="auto" w:fill="FFFFFF"/>
        <w:spacing w:after="0" w:line="360" w:lineRule="auto"/>
        <w:ind w:right="15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94C95" w:rsidRPr="00B73CCF" w:rsidRDefault="00994C95" w:rsidP="00937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94C95" w:rsidRPr="00B73CCF" w:rsidSect="0091556D">
      <w:pgSz w:w="11906" w:h="16838"/>
      <w:pgMar w:top="851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60CED"/>
    <w:multiLevelType w:val="hybridMultilevel"/>
    <w:tmpl w:val="2F54F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F6E96"/>
    <w:multiLevelType w:val="hybridMultilevel"/>
    <w:tmpl w:val="4AC82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A271C"/>
    <w:multiLevelType w:val="hybridMultilevel"/>
    <w:tmpl w:val="5DD674F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DC111A"/>
    <w:multiLevelType w:val="hybridMultilevel"/>
    <w:tmpl w:val="F40E5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27A9B"/>
    <w:multiLevelType w:val="hybridMultilevel"/>
    <w:tmpl w:val="AF48C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51005"/>
    <w:multiLevelType w:val="hybridMultilevel"/>
    <w:tmpl w:val="AEF2E5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6879EC"/>
    <w:rsid w:val="003B3A36"/>
    <w:rsid w:val="003F5963"/>
    <w:rsid w:val="006059CF"/>
    <w:rsid w:val="006669DB"/>
    <w:rsid w:val="006879EC"/>
    <w:rsid w:val="006D3AD0"/>
    <w:rsid w:val="00780FA1"/>
    <w:rsid w:val="0091556D"/>
    <w:rsid w:val="00937E7C"/>
    <w:rsid w:val="00994C95"/>
    <w:rsid w:val="00B04671"/>
    <w:rsid w:val="00B466D0"/>
    <w:rsid w:val="00B73CCF"/>
    <w:rsid w:val="00D4132B"/>
    <w:rsid w:val="00D63665"/>
    <w:rsid w:val="00FB4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7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79EC"/>
    <w:rPr>
      <w:b/>
      <w:bCs/>
    </w:rPr>
  </w:style>
  <w:style w:type="paragraph" w:styleId="a5">
    <w:name w:val="List Paragraph"/>
    <w:basedOn w:val="a"/>
    <w:uiPriority w:val="34"/>
    <w:qFormat/>
    <w:rsid w:val="006059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7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3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7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79EC"/>
    <w:rPr>
      <w:b/>
      <w:bCs/>
    </w:rPr>
  </w:style>
  <w:style w:type="paragraph" w:styleId="a5">
    <w:name w:val="List Paragraph"/>
    <w:basedOn w:val="a"/>
    <w:uiPriority w:val="34"/>
    <w:qFormat/>
    <w:rsid w:val="006059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7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3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facebook.com/photo.php?fbid=1175087989267821&amp;set=pcb.1175105762599377&amp;type=3" TargetMode="Externa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facebook.com/photo.php?fbid=1175088262601127&amp;set=pcb.1175105762599377&amp;type=3" TargetMode="Externa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priemnaya</cp:lastModifiedBy>
  <cp:revision>2</cp:revision>
  <dcterms:created xsi:type="dcterms:W3CDTF">2019-11-14T05:33:00Z</dcterms:created>
  <dcterms:modified xsi:type="dcterms:W3CDTF">2019-11-14T05:33:00Z</dcterms:modified>
</cp:coreProperties>
</file>