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E4" w:rsidRDefault="00ED6B32" w:rsidP="00ED6B32">
      <w:pPr>
        <w:spacing w:after="0" w:line="240" w:lineRule="auto"/>
        <w:jc w:val="both"/>
      </w:pPr>
      <w:r>
        <w:t>«Рассмотрено»                                     «Согласовано»                                         «Утверждаю»</w:t>
      </w:r>
    </w:p>
    <w:p w:rsidR="00ED6B32" w:rsidRDefault="00ED6B32" w:rsidP="00ED6B32">
      <w:pPr>
        <w:spacing w:after="0" w:line="240" w:lineRule="auto"/>
        <w:jc w:val="both"/>
      </w:pPr>
      <w:r>
        <w:t>на заседании ШМО                                Зам.директора                                      Директор школы</w:t>
      </w:r>
    </w:p>
    <w:p w:rsidR="00ED6B32" w:rsidRDefault="00ED6B32" w:rsidP="00ED6B32">
      <w:pPr>
        <w:spacing w:after="0" w:line="240" w:lineRule="auto"/>
        <w:jc w:val="both"/>
      </w:pPr>
      <w:r>
        <w:t xml:space="preserve">«__»________2019г.                              школы по УВР                                         </w:t>
      </w:r>
      <w:proofErr w:type="spellStart"/>
      <w:r>
        <w:t>Хасаева</w:t>
      </w:r>
      <w:proofErr w:type="spellEnd"/>
      <w:r>
        <w:t xml:space="preserve"> З.А.</w:t>
      </w:r>
    </w:p>
    <w:p w:rsidR="00ED6B32" w:rsidRDefault="00ED6B32" w:rsidP="00ED6B32">
      <w:pPr>
        <w:spacing w:after="0" w:line="240" w:lineRule="auto"/>
        <w:jc w:val="both"/>
      </w:pPr>
      <w:r>
        <w:t>Руководитель ШМО                                 Абдуллаева М.А.                                «___»________2019г</w:t>
      </w:r>
    </w:p>
    <w:p w:rsidR="00ED6B32" w:rsidRDefault="00ED6B32" w:rsidP="00ED6B32">
      <w:pPr>
        <w:jc w:val="both"/>
      </w:pPr>
      <w:proofErr w:type="spellStart"/>
      <w:r>
        <w:t>Бучаева</w:t>
      </w:r>
      <w:proofErr w:type="spellEnd"/>
      <w:r>
        <w:t xml:space="preserve"> У.И.                                               «___»________2019г.</w:t>
      </w:r>
    </w:p>
    <w:p w:rsidR="00ED6B32" w:rsidRDefault="00ED6B32" w:rsidP="00ED6B32">
      <w:pPr>
        <w:jc w:val="both"/>
      </w:pPr>
    </w:p>
    <w:p w:rsidR="00ED6B32" w:rsidRDefault="00ED6B32" w:rsidP="00ED6B32">
      <w:pPr>
        <w:jc w:val="both"/>
      </w:pPr>
    </w:p>
    <w:p w:rsidR="00ED6B32" w:rsidRDefault="00ED6B32" w:rsidP="00ED6B32">
      <w:pPr>
        <w:spacing w:after="0" w:line="240" w:lineRule="auto"/>
        <w:jc w:val="both"/>
      </w:pPr>
    </w:p>
    <w:p w:rsidR="00ED6B32" w:rsidRDefault="00ED6B32" w:rsidP="00ED6B32">
      <w:pPr>
        <w:jc w:val="both"/>
      </w:pPr>
    </w:p>
    <w:p w:rsidR="00ED6B32" w:rsidRDefault="00ED6B32" w:rsidP="00ED6B32">
      <w:pPr>
        <w:jc w:val="both"/>
      </w:pPr>
    </w:p>
    <w:p w:rsidR="00ED6B32" w:rsidRPr="00ED6B32" w:rsidRDefault="00C811A9" w:rsidP="00ED6B32">
      <w:pPr>
        <w:jc w:val="center"/>
        <w:rPr>
          <w:rFonts w:ascii="Arial Black" w:hAnsi="Arial Black"/>
          <w:b/>
          <w:sz w:val="96"/>
          <w:szCs w:val="96"/>
        </w:rPr>
      </w:pPr>
      <w:r w:rsidRPr="00C811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ED6B32" w:rsidRDefault="00ED6B32" w:rsidP="00ED6B32">
                  <w:pPr>
                    <w:jc w:val="center"/>
                    <w:rPr>
                      <w:rFonts w:ascii="Monotype Corsiva" w:hAnsi="Monotype Corsiva"/>
                      <w:b/>
                      <w:i/>
                      <w:spacing w:val="60"/>
                      <w:sz w:val="160"/>
                      <w:szCs w:val="72"/>
                    </w:rPr>
                  </w:pPr>
                  <w:r w:rsidRPr="008F48EE">
                    <w:rPr>
                      <w:rFonts w:ascii="Monotype Corsiva" w:hAnsi="Monotype Corsiva"/>
                      <w:b/>
                      <w:i/>
                      <w:spacing w:val="60"/>
                      <w:sz w:val="160"/>
                      <w:szCs w:val="72"/>
                    </w:rPr>
                    <w:t>План работы ШМО</w:t>
                  </w:r>
                </w:p>
                <w:p w:rsidR="008F48EE" w:rsidRPr="008F48EE" w:rsidRDefault="008F48EE" w:rsidP="00ED6B32">
                  <w:pPr>
                    <w:jc w:val="center"/>
                    <w:rPr>
                      <w:rFonts w:ascii="Monotype Corsiva" w:hAnsi="Monotype Corsiva"/>
                      <w:b/>
                      <w:i/>
                      <w:spacing w:val="60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i/>
                      <w:spacing w:val="60"/>
                      <w:sz w:val="56"/>
                      <w:szCs w:val="56"/>
                    </w:rPr>
                    <w:t>е</w:t>
                  </w:r>
                  <w:r w:rsidRPr="008F48EE">
                    <w:rPr>
                      <w:rFonts w:ascii="Monotype Corsiva" w:hAnsi="Monotype Corsiva"/>
                      <w:b/>
                      <w:i/>
                      <w:spacing w:val="60"/>
                      <w:sz w:val="56"/>
                      <w:szCs w:val="56"/>
                    </w:rPr>
                    <w:t>стественно-математического цикла</w:t>
                  </w:r>
                </w:p>
              </w:txbxContent>
            </v:textbox>
          </v:shape>
        </w:pict>
      </w:r>
    </w:p>
    <w:p w:rsidR="00B37CA9" w:rsidRDefault="00B37CA9">
      <w:pPr>
        <w:jc w:val="both"/>
      </w:pPr>
      <w:bookmarkStart w:id="0" w:name="_GoBack"/>
      <w:bookmarkEnd w:id="0"/>
    </w:p>
    <w:p w:rsidR="00B37CA9" w:rsidRPr="00B37CA9" w:rsidRDefault="00B37CA9" w:rsidP="00B37CA9"/>
    <w:p w:rsidR="00B37CA9" w:rsidRPr="00B37CA9" w:rsidRDefault="00B37CA9" w:rsidP="00B37CA9"/>
    <w:p w:rsidR="00B37CA9" w:rsidRPr="00B37CA9" w:rsidRDefault="00B37CA9" w:rsidP="00B37CA9"/>
    <w:p w:rsidR="00B37CA9" w:rsidRPr="00B37CA9" w:rsidRDefault="00B37CA9" w:rsidP="00B37CA9"/>
    <w:p w:rsidR="00B37CA9" w:rsidRPr="00B37CA9" w:rsidRDefault="00B37CA9" w:rsidP="00B37CA9"/>
    <w:p w:rsidR="00B37CA9" w:rsidRPr="00B37CA9" w:rsidRDefault="00B37CA9" w:rsidP="00B37CA9"/>
    <w:p w:rsidR="00B37CA9" w:rsidRPr="00B37CA9" w:rsidRDefault="00B37CA9" w:rsidP="00B37CA9"/>
    <w:p w:rsidR="00B37CA9" w:rsidRPr="00B37CA9" w:rsidRDefault="00B37CA9" w:rsidP="00B37CA9"/>
    <w:p w:rsidR="00B37CA9" w:rsidRPr="00B37CA9" w:rsidRDefault="00B37CA9" w:rsidP="00B37CA9"/>
    <w:p w:rsidR="00B37CA9" w:rsidRPr="00B37CA9" w:rsidRDefault="00B37CA9" w:rsidP="00B37CA9"/>
    <w:p w:rsidR="00B37CA9" w:rsidRDefault="00B37CA9" w:rsidP="00B37CA9"/>
    <w:p w:rsidR="00ED6B32" w:rsidRDefault="00ED6B32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Pr="0027051D" w:rsidRDefault="00B37CA9" w:rsidP="00B37C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Методическая тема:</w:t>
      </w:r>
    </w:p>
    <w:p w:rsidR="00B37CA9" w:rsidRPr="0027051D" w:rsidRDefault="00B37CA9" w:rsidP="00B37C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Внедрение инновационных </w:t>
      </w:r>
      <w:proofErr w:type="spellStart"/>
      <w:r w:rsidRPr="0027051D">
        <w:rPr>
          <w:rFonts w:ascii="Times New Roman" w:eastAsia="Calibri" w:hAnsi="Times New Roman" w:cs="Times New Roman"/>
          <w:sz w:val="24"/>
          <w:szCs w:val="24"/>
        </w:rPr>
        <w:t>технологий</w:t>
      </w:r>
      <w:r w:rsidRPr="0027051D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spellEnd"/>
      <w:r w:rsidRPr="002705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целях повышения качества образования по предметам естественно-математического цикла в условиях перехода на ФГОС</w:t>
      </w:r>
      <w:r w:rsidRPr="0027051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270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37CA9" w:rsidRPr="0027051D" w:rsidRDefault="00B37CA9" w:rsidP="00B37C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37CA9" w:rsidRPr="0027051D" w:rsidRDefault="00B37CA9" w:rsidP="00B37C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Цель:</w:t>
      </w:r>
    </w:p>
    <w:p w:rsidR="00B37CA9" w:rsidRPr="0027051D" w:rsidRDefault="00B37CA9" w:rsidP="00B37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Повышение педагогического и педагогического мастерства, развитие и поддержка современных технологий в организации образовательного процесса, обмен педагогическим опытом.</w:t>
      </w:r>
    </w:p>
    <w:p w:rsidR="00B37CA9" w:rsidRPr="0027051D" w:rsidRDefault="00B37CA9" w:rsidP="00B37C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37CA9" w:rsidRPr="0027051D" w:rsidRDefault="00B37CA9" w:rsidP="00B37C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Задачи:</w:t>
      </w:r>
    </w:p>
    <w:p w:rsidR="00B37CA9" w:rsidRPr="0027051D" w:rsidRDefault="00B37CA9" w:rsidP="00B37CA9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условий, обеспечивающих развитие конкурентоспособного выпускника школы, совершенствуя традиционные и используя современные методики обучения.</w:t>
      </w:r>
    </w:p>
    <w:p w:rsidR="00B37CA9" w:rsidRPr="0027051D" w:rsidRDefault="00B37CA9" w:rsidP="00B37CA9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использования передовых достижений отечественной психолого-педагогической науки для формирования компетентностей учащихся.</w:t>
      </w:r>
    </w:p>
    <w:p w:rsidR="00B37CA9" w:rsidRPr="0027051D" w:rsidRDefault="00B37CA9" w:rsidP="00B37CA9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учительского потенциала через совершенствование системы повышения квалификации педагогов.</w:t>
      </w:r>
    </w:p>
    <w:p w:rsidR="00B37CA9" w:rsidRPr="0027051D" w:rsidRDefault="00B37CA9" w:rsidP="00B37CA9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Повышение качества образования, отвечающего современным требованиям к условиям осуществления образовательного процесса в рамках федерального государственного образовательного стандарта.</w:t>
      </w:r>
    </w:p>
    <w:p w:rsidR="00B37CA9" w:rsidRPr="0027051D" w:rsidRDefault="00B37CA9" w:rsidP="00B37CA9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Развитие творческих способностей учащихся и повышение интереса к изучению предмета. Продолжение работы с одаренными детьми и с обучающимися, имеющими более высокую мотивацию к изучению математики, информатики, физики через индивидуальную работу.</w:t>
      </w:r>
    </w:p>
    <w:p w:rsidR="00B37CA9" w:rsidRPr="0027051D" w:rsidRDefault="00B37CA9" w:rsidP="00B37CA9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Продолжение работы по повышению качества обучения, результатов ЕГЭ и ОГЭ.</w:t>
      </w:r>
    </w:p>
    <w:p w:rsidR="00B37CA9" w:rsidRPr="0027051D" w:rsidRDefault="00B37CA9" w:rsidP="00B37CA9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Продолжение работы по совершенствованию педагогического мастерства учителей, их профессионального уровня посредством следующих мероприятий:</w:t>
      </w:r>
    </w:p>
    <w:p w:rsidR="00B37CA9" w:rsidRPr="0027051D" w:rsidRDefault="00B37CA9" w:rsidP="00B37CA9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Выступления на заседаниях ШМО;</w:t>
      </w:r>
    </w:p>
    <w:p w:rsidR="00B37CA9" w:rsidRPr="0027051D" w:rsidRDefault="00B37CA9" w:rsidP="00B37CA9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Выступления на педагогических советах;</w:t>
      </w:r>
    </w:p>
    <w:p w:rsidR="00B37CA9" w:rsidRPr="0027051D" w:rsidRDefault="00B37CA9" w:rsidP="00B37CA9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Взаимопосещения</w:t>
      </w:r>
      <w:proofErr w:type="spellEnd"/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уроков учителей-предметников;</w:t>
      </w:r>
    </w:p>
    <w:p w:rsidR="00B37CA9" w:rsidRPr="0027051D" w:rsidRDefault="00B37CA9" w:rsidP="00B37CA9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Проведение недели предметов </w:t>
      </w:r>
      <w:proofErr w:type="spellStart"/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естественно-научного</w:t>
      </w:r>
      <w:proofErr w:type="spellEnd"/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цикла;</w:t>
      </w:r>
    </w:p>
    <w:p w:rsidR="00B37CA9" w:rsidRPr="0027051D" w:rsidRDefault="00B37CA9" w:rsidP="00B37CA9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Обучение на курсах повышения квалификации.</w:t>
      </w:r>
    </w:p>
    <w:p w:rsidR="00B37CA9" w:rsidRPr="0027051D" w:rsidRDefault="00B37CA9" w:rsidP="00B37C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CA9" w:rsidRPr="0027051D" w:rsidRDefault="00B37CA9" w:rsidP="00B37CA9">
      <w:pPr>
        <w:shd w:val="clear" w:color="auto" w:fill="FFFFFF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Основные направления работы ШМО:</w:t>
      </w:r>
    </w:p>
    <w:p w:rsidR="00B37CA9" w:rsidRPr="0027051D" w:rsidRDefault="00B37CA9" w:rsidP="00B37CA9">
      <w:pPr>
        <w:numPr>
          <w:ilvl w:val="0"/>
          <w:numId w:val="3"/>
        </w:numPr>
        <w:shd w:val="clear" w:color="auto" w:fill="FFFFFF"/>
        <w:spacing w:after="0" w:line="240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повышение педагогического мастерства учителя с учетом требований ФГОС второго поколения;</w:t>
      </w:r>
    </w:p>
    <w:p w:rsidR="00B37CA9" w:rsidRPr="0027051D" w:rsidRDefault="00B37CA9" w:rsidP="00B37CA9">
      <w:pPr>
        <w:numPr>
          <w:ilvl w:val="0"/>
          <w:numId w:val="3"/>
        </w:numPr>
        <w:shd w:val="clear" w:color="auto" w:fill="FFFFFF"/>
        <w:spacing w:after="0" w:line="240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повышение успеваемости и качества знаний по предмету;</w:t>
      </w:r>
    </w:p>
    <w:p w:rsidR="00B37CA9" w:rsidRPr="0027051D" w:rsidRDefault="00B37CA9" w:rsidP="00B37CA9">
      <w:pPr>
        <w:numPr>
          <w:ilvl w:val="0"/>
          <w:numId w:val="3"/>
        </w:numPr>
        <w:shd w:val="clear" w:color="auto" w:fill="FFFFFF"/>
        <w:spacing w:after="0" w:line="240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работа с одаренными детьми;</w:t>
      </w:r>
    </w:p>
    <w:p w:rsidR="00B37CA9" w:rsidRPr="0027051D" w:rsidRDefault="00B37CA9" w:rsidP="00B37CA9">
      <w:pPr>
        <w:numPr>
          <w:ilvl w:val="0"/>
          <w:numId w:val="3"/>
        </w:numPr>
        <w:shd w:val="clear" w:color="auto" w:fill="FFFFFF"/>
        <w:spacing w:after="0" w:line="240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обобщение и распространение передового педагогического опыта учителей математики;</w:t>
      </w:r>
    </w:p>
    <w:p w:rsidR="00B37CA9" w:rsidRPr="0027051D" w:rsidRDefault="00B37CA9" w:rsidP="00B37CA9">
      <w:pPr>
        <w:numPr>
          <w:ilvl w:val="0"/>
          <w:numId w:val="3"/>
        </w:numPr>
        <w:shd w:val="clear" w:color="auto" w:fill="FFFFFF"/>
        <w:spacing w:after="0" w:line="240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существующих и внедрение новых активных форм, методов и средств обучения;</w:t>
      </w:r>
    </w:p>
    <w:p w:rsidR="00B37CA9" w:rsidRPr="0027051D" w:rsidRDefault="00B37CA9" w:rsidP="00B37CA9">
      <w:pPr>
        <w:numPr>
          <w:ilvl w:val="0"/>
          <w:numId w:val="3"/>
        </w:numPr>
        <w:shd w:val="clear" w:color="auto" w:fill="FFFFFF"/>
        <w:spacing w:after="0" w:line="240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форм, методов и приемов здоровье сберегающих технологий;</w:t>
      </w:r>
    </w:p>
    <w:p w:rsidR="00B37CA9" w:rsidRPr="0027051D" w:rsidRDefault="00B37CA9" w:rsidP="00B37CA9">
      <w:pPr>
        <w:numPr>
          <w:ilvl w:val="0"/>
          <w:numId w:val="3"/>
        </w:numPr>
        <w:shd w:val="clear" w:color="auto" w:fill="FFFFFF"/>
        <w:spacing w:after="0" w:line="240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и внедрение в практику работы нормативных документов, регламентирующих условия реализации образовательной программы по математике с учетом достижения целей, установленных ФГОС;</w:t>
      </w:r>
    </w:p>
    <w:p w:rsidR="00B37CA9" w:rsidRPr="0027051D" w:rsidRDefault="00B37CA9" w:rsidP="00B37CA9">
      <w:pPr>
        <w:numPr>
          <w:ilvl w:val="0"/>
          <w:numId w:val="3"/>
        </w:numPr>
        <w:shd w:val="clear" w:color="auto" w:fill="FFFFFF"/>
        <w:spacing w:after="0" w:line="240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51D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и распространение положительного опыта подготовки к ГИА и ЕГЭ по математике.</w:t>
      </w:r>
    </w:p>
    <w:p w:rsidR="00B37CA9" w:rsidRPr="0027051D" w:rsidRDefault="00B37CA9" w:rsidP="00B37CA9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 работы</w:t>
      </w:r>
    </w:p>
    <w:p w:rsidR="00B37CA9" w:rsidRPr="0027051D" w:rsidRDefault="00B37CA9" w:rsidP="00B37C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095"/>
        <w:gridCol w:w="2517"/>
      </w:tblGrid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работы за 2018-2019 учебный 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итогов аттестации учащихся 9, 11 классов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Редактирование и обновление рабочих программ по предмету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учащихся к школьным и городским предметным олимпиадам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Сентябрь-январь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 мероприятий недели «Математики»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предметной недели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учащихся для участия в </w:t>
            </w:r>
            <w:proofErr w:type="spellStart"/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интернет-олимпиадах</w:t>
            </w:r>
            <w:proofErr w:type="spellEnd"/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конкурсах и других проектах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Методическая помощь в организации учебной деятельности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уроков с целью обмена опытом и оказания методической помощи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Посещение открытых уроков,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семинаров в рамках школы и город</w:t>
            </w: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Индивидуальная работа с учащимися по повышению качества знаний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Итоги учебной деятельности по четвертям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работе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городских</w:t>
            </w: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Пополнение банка дидактических материалов, для контроля ЗУН и подготовки к итоговой аттестации учащихся 9, 11 классов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 на год системы подготовки к итоговой аттестации в форме ЕГЭ, ГИА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Тематические проверки знаний учащихся 5-11 классов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учащихся 5-11 классов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37CA9" w:rsidRPr="0027051D" w:rsidTr="000F0E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983461" w:rsidRDefault="00B37CA9" w:rsidP="000F0E9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работы за 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A9" w:rsidRPr="0027051D" w:rsidRDefault="00B37CA9" w:rsidP="000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</w:tr>
    </w:tbl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Default="00B37CA9" w:rsidP="00B37CA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CA9" w:rsidRPr="0027051D" w:rsidRDefault="00B37CA9" w:rsidP="00B37CA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План-сетка работы ШМО</w:t>
      </w:r>
    </w:p>
    <w:p w:rsidR="00B37CA9" w:rsidRPr="0027051D" w:rsidRDefault="00B37CA9" w:rsidP="00B37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CA9" w:rsidRPr="0027051D" w:rsidRDefault="00B37CA9" w:rsidP="00B37C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Заседание</w:t>
      </w:r>
      <w:r w:rsidRPr="0027051D">
        <w:rPr>
          <w:rFonts w:ascii="Times New Roman" w:eastAsia="Calibri" w:hAnsi="Times New Roman" w:cs="Times New Roman"/>
          <w:b/>
          <w:sz w:val="24"/>
          <w:szCs w:val="24"/>
        </w:rPr>
        <w:t xml:space="preserve"> №1 (август)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проведения: </w:t>
      </w:r>
      <w:r w:rsidRPr="0027051D">
        <w:rPr>
          <w:rFonts w:ascii="Times New Roman" w:eastAsia="Calibri" w:hAnsi="Times New Roman" w:cs="Times New Roman"/>
          <w:sz w:val="24"/>
          <w:szCs w:val="24"/>
        </w:rPr>
        <w:t>инструктивно-методическое совещание.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Тема заседания:</w:t>
      </w:r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 планирование работы на новый учебный год.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Вопросы для обсуждения:</w:t>
      </w:r>
    </w:p>
    <w:p w:rsidR="00B37CA9" w:rsidRPr="0027051D" w:rsidRDefault="00B37CA9" w:rsidP="00B37CA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Корректировка рабочих программ.</w:t>
      </w:r>
    </w:p>
    <w:p w:rsidR="00B37CA9" w:rsidRPr="0027051D" w:rsidRDefault="00B37CA9" w:rsidP="00B37CA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Рассмотрение и принятие рабочих программ учителей математики, физики и информатики.</w:t>
      </w:r>
    </w:p>
    <w:p w:rsidR="00B37CA9" w:rsidRPr="0027051D" w:rsidRDefault="00B37CA9" w:rsidP="00B37CA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Анализ результатов итоговой аттестации обучающихся 9-11 классов по предметам данного объединения.</w:t>
      </w:r>
    </w:p>
    <w:p w:rsidR="00B37CA9" w:rsidRPr="0027051D" w:rsidRDefault="00B37CA9" w:rsidP="00B37CA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Распределение нагрузки на 2019-2020 учебный год.</w:t>
      </w:r>
    </w:p>
    <w:p w:rsidR="00B37CA9" w:rsidRPr="0027051D" w:rsidRDefault="00B37CA9" w:rsidP="00B37CA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Нормативно-методическое обеспечение по математике в 2019-2020 учебном году.</w:t>
      </w:r>
    </w:p>
    <w:p w:rsidR="00B37CA9" w:rsidRPr="0027051D" w:rsidRDefault="00B37CA9" w:rsidP="00B37CA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Подготовка к школьному туру всероссийской олимпиады.</w:t>
      </w:r>
    </w:p>
    <w:p w:rsidR="00B37CA9" w:rsidRPr="0027051D" w:rsidRDefault="00B37CA9" w:rsidP="00B37CA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Отчет руководителя ШМО учителей математики о работе в 2018-2019 учебном году.</w:t>
      </w:r>
    </w:p>
    <w:p w:rsidR="00B37CA9" w:rsidRPr="0027051D" w:rsidRDefault="00B37CA9" w:rsidP="00B37CA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Планирование работы ШМО учителей математики в 2019-2020 учебном году.</w:t>
      </w:r>
    </w:p>
    <w:p w:rsidR="00B37CA9" w:rsidRPr="0027051D" w:rsidRDefault="00B37CA9" w:rsidP="00B37CA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Разное.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CA9" w:rsidRDefault="00B37CA9" w:rsidP="00B37C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Pr="0027051D" w:rsidRDefault="00B37CA9" w:rsidP="00B37C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Заседание</w:t>
      </w:r>
      <w:r w:rsidRPr="0027051D">
        <w:rPr>
          <w:rFonts w:ascii="Times New Roman" w:eastAsia="Calibri" w:hAnsi="Times New Roman" w:cs="Times New Roman"/>
          <w:b/>
          <w:sz w:val="24"/>
          <w:szCs w:val="24"/>
        </w:rPr>
        <w:t xml:space="preserve"> №2 (ноябрь)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проведения: </w:t>
      </w:r>
      <w:r w:rsidRPr="0027051D">
        <w:rPr>
          <w:rFonts w:ascii="Times New Roman" w:eastAsia="Calibri" w:hAnsi="Times New Roman" w:cs="Times New Roman"/>
          <w:sz w:val="24"/>
          <w:szCs w:val="24"/>
        </w:rPr>
        <w:t>семинар.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Тема заседания:</w:t>
      </w:r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 организационно-методическое обеспечение введения и реализации ФГОС как ресурса повышения качества образования.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Вопросы для обсуждения:</w:t>
      </w:r>
    </w:p>
    <w:p w:rsidR="00B37CA9" w:rsidRPr="0027051D" w:rsidRDefault="00B37CA9" w:rsidP="00B37CA9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Подведение итогов 1 четверти.</w:t>
      </w:r>
    </w:p>
    <w:p w:rsidR="00B37CA9" w:rsidRPr="0027051D" w:rsidRDefault="00B37CA9" w:rsidP="00B37CA9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Планирование проведения недели </w:t>
      </w:r>
      <w:r>
        <w:rPr>
          <w:rFonts w:ascii="Times New Roman" w:eastAsia="Calibri" w:hAnsi="Times New Roman" w:cs="Times New Roman"/>
          <w:sz w:val="24"/>
          <w:szCs w:val="24"/>
        </w:rPr>
        <w:t>ЕМЦ.</w:t>
      </w:r>
    </w:p>
    <w:p w:rsidR="00B37CA9" w:rsidRPr="0027051D" w:rsidRDefault="00B37CA9" w:rsidP="00B37CA9">
      <w:pPr>
        <w:numPr>
          <w:ilvl w:val="0"/>
          <w:numId w:val="5"/>
        </w:numPr>
        <w:tabs>
          <w:tab w:val="num" w:pos="-360"/>
          <w:tab w:val="num" w:pos="0"/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Подготовка к городско</w:t>
      </w:r>
      <w:r w:rsidRPr="0027051D">
        <w:rPr>
          <w:rFonts w:ascii="Times New Roman" w:eastAsia="Calibri" w:hAnsi="Times New Roman" w:cs="Times New Roman"/>
          <w:sz w:val="24"/>
          <w:szCs w:val="24"/>
        </w:rPr>
        <w:t>му туру всероссийской олимпиады.</w:t>
      </w:r>
    </w:p>
    <w:p w:rsidR="00B37CA9" w:rsidRPr="0027051D" w:rsidRDefault="00B37CA9" w:rsidP="00B37CA9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Посещение уроков коллег с целью обмена опытом.</w:t>
      </w:r>
    </w:p>
    <w:p w:rsidR="00B37CA9" w:rsidRPr="0027051D" w:rsidRDefault="00B37CA9" w:rsidP="00B37CA9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Проведение диагностической работы в форме ГИА и ЕГЭ по математике.</w:t>
      </w:r>
    </w:p>
    <w:p w:rsidR="00B37CA9" w:rsidRPr="0027051D" w:rsidRDefault="00B37CA9" w:rsidP="00B37CA9">
      <w:pPr>
        <w:numPr>
          <w:ilvl w:val="0"/>
          <w:numId w:val="5"/>
        </w:numPr>
        <w:tabs>
          <w:tab w:val="num" w:pos="-360"/>
          <w:tab w:val="num" w:pos="0"/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Изучение нормативных документов по введению ФГОС. Новое в планировании и организации образовательного процесса в соответствии с требованиями ФГОС.</w:t>
      </w:r>
    </w:p>
    <w:p w:rsidR="00B37CA9" w:rsidRPr="0027051D" w:rsidRDefault="00B37CA9" w:rsidP="00B37CA9">
      <w:pPr>
        <w:numPr>
          <w:ilvl w:val="0"/>
          <w:numId w:val="5"/>
        </w:numPr>
        <w:tabs>
          <w:tab w:val="num" w:pos="-360"/>
          <w:tab w:val="num" w:pos="0"/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Профессионально-педагогическая компетентность учителя как фактор повышения качества образования в условиях перехода на ФГОС.</w:t>
      </w:r>
    </w:p>
    <w:p w:rsidR="00B37CA9" w:rsidRPr="0027051D" w:rsidRDefault="00B37CA9" w:rsidP="00B37CA9">
      <w:pPr>
        <w:numPr>
          <w:ilvl w:val="0"/>
          <w:numId w:val="5"/>
        </w:numPr>
        <w:tabs>
          <w:tab w:val="num" w:pos="-360"/>
          <w:tab w:val="num" w:pos="0"/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Разное.</w:t>
      </w:r>
    </w:p>
    <w:p w:rsidR="00B37CA9" w:rsidRPr="0027051D" w:rsidRDefault="00B37CA9" w:rsidP="00B37CA9">
      <w:pPr>
        <w:tabs>
          <w:tab w:val="num" w:pos="0"/>
          <w:tab w:val="left" w:pos="36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Pr="0027051D" w:rsidRDefault="00B37CA9" w:rsidP="00B37CA9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Заседание</w:t>
      </w:r>
      <w:r w:rsidRPr="0027051D">
        <w:rPr>
          <w:rFonts w:ascii="Times New Roman" w:eastAsia="Calibri" w:hAnsi="Times New Roman" w:cs="Times New Roman"/>
          <w:b/>
          <w:sz w:val="24"/>
          <w:szCs w:val="24"/>
        </w:rPr>
        <w:t xml:space="preserve"> №3 (январь)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проведения: </w:t>
      </w:r>
      <w:r w:rsidRPr="0027051D">
        <w:rPr>
          <w:rFonts w:ascii="Times New Roman" w:eastAsia="Calibri" w:hAnsi="Times New Roman" w:cs="Times New Roman"/>
          <w:sz w:val="24"/>
          <w:szCs w:val="24"/>
        </w:rPr>
        <w:t>педагогический практикум.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Тема заседания:</w:t>
      </w:r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 использование современных педагогических технологий.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Вопросы для обсуждения:</w:t>
      </w:r>
    </w:p>
    <w:p w:rsidR="00B37CA9" w:rsidRPr="0027051D" w:rsidRDefault="00B37CA9" w:rsidP="00B37CA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Подведение итогов 2 четверти.</w:t>
      </w:r>
    </w:p>
    <w:p w:rsidR="00B37CA9" w:rsidRPr="0027051D" w:rsidRDefault="00B37CA9" w:rsidP="00B37CA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Посещение уроков коллег с целью обмена опытом.</w:t>
      </w:r>
    </w:p>
    <w:p w:rsidR="00B37CA9" w:rsidRPr="0027051D" w:rsidRDefault="00B37CA9" w:rsidP="00B37CA9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Подведение </w:t>
      </w:r>
      <w:r>
        <w:rPr>
          <w:rFonts w:ascii="Times New Roman" w:eastAsia="Calibri" w:hAnsi="Times New Roman" w:cs="Times New Roman"/>
          <w:sz w:val="24"/>
          <w:szCs w:val="24"/>
        </w:rPr>
        <w:t>итогов муниципальны</w:t>
      </w:r>
      <w:r w:rsidRPr="0027051D">
        <w:rPr>
          <w:rFonts w:ascii="Times New Roman" w:eastAsia="Calibri" w:hAnsi="Times New Roman" w:cs="Times New Roman"/>
          <w:sz w:val="24"/>
          <w:szCs w:val="24"/>
        </w:rPr>
        <w:t>х олимпиад.</w:t>
      </w:r>
    </w:p>
    <w:p w:rsidR="00B37CA9" w:rsidRPr="0027051D" w:rsidRDefault="00B37CA9" w:rsidP="00B37CA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Анализ </w:t>
      </w:r>
      <w:r>
        <w:rPr>
          <w:rFonts w:ascii="Times New Roman" w:eastAsia="Calibri" w:hAnsi="Times New Roman" w:cs="Times New Roman"/>
          <w:sz w:val="24"/>
          <w:szCs w:val="24"/>
        </w:rPr>
        <w:t>проведения недели ЕМЦ.</w:t>
      </w:r>
    </w:p>
    <w:p w:rsidR="00B37CA9" w:rsidRPr="0027051D" w:rsidRDefault="00B37CA9" w:rsidP="00B37CA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Обсуждение заданий дем</w:t>
      </w:r>
      <w:r>
        <w:rPr>
          <w:rFonts w:ascii="Times New Roman" w:eastAsia="Calibri" w:hAnsi="Times New Roman" w:cs="Times New Roman"/>
          <w:sz w:val="24"/>
          <w:szCs w:val="24"/>
        </w:rPr>
        <w:t>онстрационного варианта ОГЭ-2020</w:t>
      </w:r>
      <w:r w:rsidRPr="002705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CA9" w:rsidRPr="0027051D" w:rsidRDefault="00B37CA9" w:rsidP="00B37CA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Анализ результатов контрольных срезов, проведенных по линии администрации школы.</w:t>
      </w:r>
    </w:p>
    <w:p w:rsidR="00B37CA9" w:rsidRPr="0027051D" w:rsidRDefault="00B37CA9" w:rsidP="00B37CA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Анализ результатов пробного ЕГЭ и ОГЭ.</w:t>
      </w:r>
    </w:p>
    <w:p w:rsidR="00B37CA9" w:rsidRPr="0027051D" w:rsidRDefault="00B37CA9" w:rsidP="00B37CA9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051D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 и предметные результаты, формируемые в курсе «Математика».</w:t>
      </w:r>
    </w:p>
    <w:p w:rsidR="00B37CA9" w:rsidRPr="0027051D" w:rsidRDefault="00B37CA9" w:rsidP="00B37CA9">
      <w:pPr>
        <w:numPr>
          <w:ilvl w:val="0"/>
          <w:numId w:val="6"/>
        </w:num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Разное.</w:t>
      </w:r>
    </w:p>
    <w:p w:rsidR="00B37CA9" w:rsidRPr="0027051D" w:rsidRDefault="00B37CA9" w:rsidP="00B37CA9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Pr="0027051D" w:rsidRDefault="00B37CA9" w:rsidP="00B37C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Заседание</w:t>
      </w:r>
      <w:r w:rsidRPr="0027051D">
        <w:rPr>
          <w:rFonts w:ascii="Times New Roman" w:eastAsia="Calibri" w:hAnsi="Times New Roman" w:cs="Times New Roman"/>
          <w:b/>
          <w:sz w:val="24"/>
          <w:szCs w:val="24"/>
        </w:rPr>
        <w:t xml:space="preserve"> №4 (март)</w:t>
      </w:r>
    </w:p>
    <w:p w:rsidR="00B37CA9" w:rsidRPr="0027051D" w:rsidRDefault="00B37CA9" w:rsidP="00B37CA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проведения: </w:t>
      </w:r>
      <w:r w:rsidRPr="0027051D">
        <w:rPr>
          <w:rFonts w:ascii="Times New Roman" w:eastAsia="Calibri" w:hAnsi="Times New Roman" w:cs="Times New Roman"/>
          <w:sz w:val="24"/>
          <w:szCs w:val="24"/>
        </w:rPr>
        <w:t>педагогический практикум.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Тема заседания:</w:t>
      </w:r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 использование современных педагогических технологий.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Вопросы для обсуждения:</w:t>
      </w:r>
    </w:p>
    <w:p w:rsidR="00B37CA9" w:rsidRPr="0027051D" w:rsidRDefault="00B37CA9" w:rsidP="00B37CA9">
      <w:pPr>
        <w:numPr>
          <w:ilvl w:val="0"/>
          <w:numId w:val="7"/>
        </w:numPr>
        <w:spacing w:after="0" w:line="240" w:lineRule="auto"/>
        <w:ind w:firstLine="1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Подведение итогов 3 четверти.</w:t>
      </w:r>
    </w:p>
    <w:p w:rsidR="00B37CA9" w:rsidRPr="0027051D" w:rsidRDefault="00B37CA9" w:rsidP="00B37CA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Посещение уроков коллег с целью обмена опытом.</w:t>
      </w:r>
    </w:p>
    <w:p w:rsidR="00B37CA9" w:rsidRPr="0027051D" w:rsidRDefault="00B37CA9" w:rsidP="00B37CA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Решение задач демонстрационного варианта ЕГЭ-2020 и        ОГЭ-2020.</w:t>
      </w:r>
    </w:p>
    <w:p w:rsidR="00B37CA9" w:rsidRPr="0027051D" w:rsidRDefault="00B37CA9" w:rsidP="00B37CA9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Анализ результатов пробного ЕГЭ-2020.</w:t>
      </w:r>
    </w:p>
    <w:p w:rsidR="00B37CA9" w:rsidRDefault="00B37CA9" w:rsidP="00B37CA9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Анализ </w:t>
      </w:r>
      <w:r>
        <w:rPr>
          <w:rFonts w:ascii="Times New Roman" w:eastAsia="Calibri" w:hAnsi="Times New Roman" w:cs="Times New Roman"/>
          <w:sz w:val="24"/>
          <w:szCs w:val="24"/>
        </w:rPr>
        <w:t>результатов контрольных срезов.</w:t>
      </w:r>
    </w:p>
    <w:p w:rsidR="00B37CA9" w:rsidRPr="0027051D" w:rsidRDefault="00B37CA9" w:rsidP="00B37CA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CA9" w:rsidRDefault="00B37CA9" w:rsidP="00B37CA9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Default="00B37CA9" w:rsidP="00B37CA9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CA9" w:rsidRPr="0027051D" w:rsidRDefault="00B37CA9" w:rsidP="00B37CA9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Заседание №5 (май</w:t>
      </w:r>
      <w:r w:rsidRPr="0027051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проведения: </w:t>
      </w:r>
      <w:r w:rsidRPr="0027051D">
        <w:rPr>
          <w:rFonts w:ascii="Times New Roman" w:eastAsia="Calibri" w:hAnsi="Times New Roman" w:cs="Times New Roman"/>
          <w:sz w:val="24"/>
          <w:szCs w:val="24"/>
        </w:rPr>
        <w:t>инструктивно-методическое совещание, обмен опытом.</w:t>
      </w:r>
    </w:p>
    <w:p w:rsidR="00B37CA9" w:rsidRPr="0027051D" w:rsidRDefault="00B37CA9" w:rsidP="00B3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Тема заседания:</w:t>
      </w:r>
      <w:r w:rsidRPr="0027051D">
        <w:rPr>
          <w:rFonts w:ascii="Times New Roman" w:eastAsia="Calibri" w:hAnsi="Times New Roman" w:cs="Times New Roman"/>
          <w:sz w:val="24"/>
          <w:szCs w:val="24"/>
        </w:rPr>
        <w:t xml:space="preserve"> анализ достигнутых результатов работы ШМО в 2019-2020 учебном году и определение перспектив дальнейшей работы.</w:t>
      </w:r>
    </w:p>
    <w:p w:rsidR="00B37CA9" w:rsidRPr="0027051D" w:rsidRDefault="00B37CA9" w:rsidP="00B37CA9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051D">
        <w:rPr>
          <w:rFonts w:ascii="Times New Roman" w:eastAsia="Calibri" w:hAnsi="Times New Roman" w:cs="Times New Roman"/>
          <w:b/>
          <w:sz w:val="24"/>
          <w:szCs w:val="24"/>
        </w:rPr>
        <w:t>Вопросы для обсуждения:</w:t>
      </w:r>
    </w:p>
    <w:p w:rsidR="00B37CA9" w:rsidRPr="0027051D" w:rsidRDefault="00B37CA9" w:rsidP="00B37CA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Подведение итогов учебного года.</w:t>
      </w:r>
    </w:p>
    <w:p w:rsidR="00B37CA9" w:rsidRPr="0027051D" w:rsidRDefault="00B37CA9" w:rsidP="00B37CA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Обмен опытов по вопросам решения наиболее сложных тем программы математики.</w:t>
      </w:r>
    </w:p>
    <w:p w:rsidR="00B37CA9" w:rsidRPr="0027051D" w:rsidRDefault="00B37CA9" w:rsidP="00B37CA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Анализ выполнения учебных программ.</w:t>
      </w:r>
    </w:p>
    <w:p w:rsidR="00B37CA9" w:rsidRPr="0027051D" w:rsidRDefault="00B37CA9" w:rsidP="00B37CA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Подведение итогов и анализ ошибок на ОГЭ и ЕГЭ.</w:t>
      </w:r>
    </w:p>
    <w:p w:rsidR="00B37CA9" w:rsidRPr="0027051D" w:rsidRDefault="00B37CA9" w:rsidP="00B37CA9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Анализ работы ШМО за 2019-2020 учебный год и составление плана работы на 2020-2021 учебный год.</w:t>
      </w:r>
    </w:p>
    <w:p w:rsidR="00B37CA9" w:rsidRPr="0027051D" w:rsidRDefault="00B37CA9" w:rsidP="00B37CA9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1D">
        <w:rPr>
          <w:rFonts w:ascii="Times New Roman" w:eastAsia="Calibri" w:hAnsi="Times New Roman" w:cs="Times New Roman"/>
          <w:sz w:val="24"/>
          <w:szCs w:val="24"/>
        </w:rPr>
        <w:t>Разное.</w:t>
      </w:r>
    </w:p>
    <w:p w:rsidR="00B37CA9" w:rsidRDefault="00B37CA9" w:rsidP="00B37CA9"/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Default="00B37CA9" w:rsidP="00B37CA9">
      <w:pPr>
        <w:jc w:val="center"/>
      </w:pPr>
    </w:p>
    <w:p w:rsidR="00B37CA9" w:rsidRPr="00B37CA9" w:rsidRDefault="00B37CA9" w:rsidP="00B37CA9">
      <w:pPr>
        <w:jc w:val="center"/>
      </w:pPr>
    </w:p>
    <w:sectPr w:rsidR="00B37CA9" w:rsidRPr="00B37CA9" w:rsidSect="00ED6B3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D41"/>
    <w:multiLevelType w:val="hybridMultilevel"/>
    <w:tmpl w:val="6ED6602A"/>
    <w:lvl w:ilvl="0" w:tplc="A1689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61D3A"/>
    <w:multiLevelType w:val="hybridMultilevel"/>
    <w:tmpl w:val="00E6D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B513D"/>
    <w:multiLevelType w:val="hybridMultilevel"/>
    <w:tmpl w:val="F168D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75572"/>
    <w:multiLevelType w:val="hybridMultilevel"/>
    <w:tmpl w:val="599E6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0D42BB"/>
    <w:multiLevelType w:val="multilevel"/>
    <w:tmpl w:val="6A6C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F0463"/>
    <w:multiLevelType w:val="hybridMultilevel"/>
    <w:tmpl w:val="063EF4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0416EE"/>
    <w:multiLevelType w:val="hybridMultilevel"/>
    <w:tmpl w:val="8B548A04"/>
    <w:lvl w:ilvl="0" w:tplc="2CAC2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8404A35"/>
    <w:multiLevelType w:val="hybridMultilevel"/>
    <w:tmpl w:val="78AE12EA"/>
    <w:lvl w:ilvl="0" w:tplc="9E720EC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31547C"/>
    <w:multiLevelType w:val="hybridMultilevel"/>
    <w:tmpl w:val="1BF631C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37FE"/>
    <w:rsid w:val="003F79E4"/>
    <w:rsid w:val="005D36ED"/>
    <w:rsid w:val="008F48EE"/>
    <w:rsid w:val="00B37CA9"/>
    <w:rsid w:val="00B837FE"/>
    <w:rsid w:val="00C811A9"/>
    <w:rsid w:val="00ED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C948-919B-42EC-B855-3B38FEBE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priemnaya</cp:lastModifiedBy>
  <cp:revision>2</cp:revision>
  <dcterms:created xsi:type="dcterms:W3CDTF">2019-10-29T09:04:00Z</dcterms:created>
  <dcterms:modified xsi:type="dcterms:W3CDTF">2019-10-29T09:04:00Z</dcterms:modified>
</cp:coreProperties>
</file>