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80" w:type="pct"/>
        <w:tblCellSpacing w:w="0" w:type="dxa"/>
        <w:tblInd w:w="-709" w:type="dxa"/>
        <w:tblBorders>
          <w:bottom w:val="single" w:sz="12" w:space="0" w:color="ECEFF3"/>
        </w:tblBorders>
        <w:tblCellMar>
          <w:left w:w="0" w:type="dxa"/>
          <w:bottom w:w="60" w:type="dxa"/>
          <w:right w:w="0" w:type="dxa"/>
        </w:tblCellMar>
        <w:tblLook w:val="04A0"/>
      </w:tblPr>
      <w:tblGrid>
        <w:gridCol w:w="10066"/>
      </w:tblGrid>
      <w:tr w:rsidR="00D77F2F" w:rsidRPr="00D77F2F" w:rsidTr="00AE2257">
        <w:trPr>
          <w:tblCellSpacing w:w="0" w:type="dxa"/>
        </w:trPr>
        <w:tc>
          <w:tcPr>
            <w:tcW w:w="5000" w:type="pct"/>
            <w:vAlign w:val="center"/>
            <w:hideMark/>
          </w:tcPr>
          <w:p w:rsidR="00D77F2F" w:rsidRPr="00D77F2F" w:rsidRDefault="00D77F2F" w:rsidP="00D77F2F">
            <w:pPr>
              <w:spacing w:after="0" w:line="240" w:lineRule="auto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Default="00D77F2F" w:rsidP="00AE2257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«</w:t>
            </w:r>
            <w:r w:rsidRPr="008B7282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32"/>
                <w:szCs w:val="32"/>
                <w:lang w:eastAsia="ru-RU"/>
              </w:rPr>
              <w:t>Примерное положение об обеспечении безопасности перевозок учащихся   автобусами».</w:t>
            </w:r>
          </w:p>
          <w:p w:rsidR="00D77F2F" w:rsidRPr="00D77F2F" w:rsidRDefault="008B7282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(</w:t>
            </w:r>
            <w:r w:rsid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Д</w:t>
            </w:r>
            <w:r w:rsidR="00D77F2F"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окумент предназначен для руководителей органов управления образованием и образовательных учреждений, а также специалистов по охране труда  в школах</w:t>
            </w:r>
            <w:r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)</w:t>
            </w:r>
            <w:r w:rsidR="00D77F2F"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.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1. Основные положения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1.1. Настоящее Положение определяет основные требования по обеспечению безопасности   перевозок учащихся школьными автобусами (далее - автобусами).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1.2. В Положении используются следующие основные понятия и термины: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1.2.1. "Автобус" - автотранспортное средство с двигателем, предназначенное для перевозки пассажиров (детей) с числом мест для сиденья (помимо сидения водителя) более 8 (классификация автотранспортных средств принята правилами ЕЭК ООН, М-2 и М-3);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1.2.2. "Автобусный маршрут" - установленный в процессе организации перевозок путь следования автобусов между начальным и конечным пунктами;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1.2.3. "Железнодорожный переезд" - пересечение дороги с железнодорожными путями в одном уровне.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1.3. Основными задачами юридических лиц и индивидуальных предпринимателей по обеспечению безопасности перевозок учащихся автобусами являются: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1.3.1. Выполнение установленных законодательством и иными нормативными правовыми актами Российской Федерации требований к уровню квалификации, состоянию здоровья, поведению при участии в дорожном движении, режиму труда и отдыха водителей автобусов (обеспечение профессиональной надежности водителей автобусов);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1.3.2. Содержание автобусов в технически исправном состоянии, предупреждение отказов и неисправностей при эксплуатации их на линии;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1.3.3. Обеспечение безопасных дорожных условий на маршрутах автобусных перевозок.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2. Обеспечение надежности водителей автобусов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 К основным требованиям по обеспечению надежности водителей в процессе их профессиональной деятельности относятся: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2.1.1. Прием на работу (и допуск к осуществлению перевозок учащихся) водителей, имеющих стаж работы в качестве водителя транспортного средства категории "D" не менее одного года из последних 3 календарных лет, а также не совершавших административные правонарушения в области дорожного движения, за которые предусмотрено административное наказание в виде лишения права управления транспортным средством либо административный арест, в течение последнего года;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прошедших предрейсовый инструктаж по безопасности перевозки детей в соответствии с правилами обеспечения безопасности перевозок пассажиров и грузов автомобильном транспортом и городским наземным электрическим транспортом, утвержденными Министерством транспорта Российской Федерации;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2.1.2. Организация стажировки водителей;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2.1.3. Организация занятий по повышению профессионального мастерства водителей;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2.1.4. Проведение в установленные сроки медицинского освидетельствования водителей;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2.1.5. Регулярное проведение предрейсовых и послерейсовых медицинских осмотров водителей;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2.1.6. Соблюдение установленных законодательством РФ режима труда и отдыха водителей;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2.1.7. Регулярное обеспечение водителей необходимой оперативной информацией об условиях движения и работы на маршруте;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2.1.8 Организация контроля за соблюдением водителями требований по обеспечению </w:t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безопасности автобусных перевозок учащихся (владелец автобуса);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2.1.9. Организация и проведение владельцем автобуса инструктажа водителей об обеспечении безопасности движения через железнодорожные переезды при их наличии на маршрутах.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2.2. Владельцы автобусов обязаны: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2.2.1. Обеспечить водителей необходимыми путевыми листами и иными нормативными правовыми документами;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2.2.2. Организовать проведение ежегодных занятий по повышению профессионального мастерства, включающих проверку знаний правил дорожного движения, основ безопасности вождения автобуса, оказание первичной медицинской помощи пострадавшим, порядок эвакуации пострадавших при дорожно-транспортном происшествии.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3. Содержание автобусов в технически исправном состоянии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3.1. Техническое состояние и оборудование автобусов должны отвечать установленным требованиям безопасности движения.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3.2. Владельцы автобусов обязаны обеспечить проведение государственного технического осмотра 2 раза в год, технического обслуживания и ремонта автобусов в порядке и сроки, определенные действующими нормативными документами.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3.3. В соответствии с Постановлением Правительства РФ от 17.12.2013 N 1177 "Об утверждении Правил организованной перевозки группы детей автобусами"</w:t>
            </w:r>
            <w:bookmarkStart w:id="0" w:name="_ftnref1"/>
            <w:r w:rsidR="000A776D"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fldChar w:fldCharType="begin"/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instrText xml:space="preserve"> HYPERLINK "http://</w:instrText>
            </w:r>
            <w:r w:rsidRPr="00D77F2F">
              <w:rPr>
                <w:rFonts w:ascii="Roboto-Regular" w:eastAsia="Times New Roman" w:hAnsi="Roboto-Regular" w:cs="Times New Roman" w:hint="eastAsia"/>
                <w:color w:val="262626" w:themeColor="text1" w:themeTint="D9"/>
                <w:sz w:val="24"/>
                <w:szCs w:val="24"/>
                <w:lang w:eastAsia="ru-RU"/>
              </w:rPr>
              <w:instrText>охрана</w:instrText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instrText>-</w:instrText>
            </w:r>
            <w:r w:rsidRPr="00D77F2F">
              <w:rPr>
                <w:rFonts w:ascii="Roboto-Regular" w:eastAsia="Times New Roman" w:hAnsi="Roboto-Regular" w:cs="Times New Roman" w:hint="eastAsia"/>
                <w:color w:val="262626" w:themeColor="text1" w:themeTint="D9"/>
                <w:sz w:val="24"/>
                <w:szCs w:val="24"/>
                <w:lang w:eastAsia="ru-RU"/>
              </w:rPr>
              <w:instrText>труда</w:instrText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instrText>-</w:instrText>
            </w:r>
            <w:r w:rsidRPr="00D77F2F">
              <w:rPr>
                <w:rFonts w:ascii="Roboto-Regular" w:eastAsia="Times New Roman" w:hAnsi="Roboto-Regular" w:cs="Times New Roman" w:hint="eastAsia"/>
                <w:color w:val="262626" w:themeColor="text1" w:themeTint="D9"/>
                <w:sz w:val="24"/>
                <w:szCs w:val="24"/>
                <w:lang w:eastAsia="ru-RU"/>
              </w:rPr>
              <w:instrText>в</w:instrText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instrText>-</w:instrText>
            </w:r>
            <w:r w:rsidRPr="00D77F2F">
              <w:rPr>
                <w:rFonts w:ascii="Roboto-Regular" w:eastAsia="Times New Roman" w:hAnsi="Roboto-Regular" w:cs="Times New Roman" w:hint="eastAsia"/>
                <w:color w:val="262626" w:themeColor="text1" w:themeTint="D9"/>
                <w:sz w:val="24"/>
                <w:szCs w:val="24"/>
                <w:lang w:eastAsia="ru-RU"/>
              </w:rPr>
              <w:instrText>школе</w:instrText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instrText>.</w:instrText>
            </w:r>
            <w:r w:rsidRPr="00D77F2F">
              <w:rPr>
                <w:rFonts w:ascii="Roboto-Regular" w:eastAsia="Times New Roman" w:hAnsi="Roboto-Regular" w:cs="Times New Roman" w:hint="eastAsia"/>
                <w:color w:val="262626" w:themeColor="text1" w:themeTint="D9"/>
                <w:sz w:val="24"/>
                <w:szCs w:val="24"/>
                <w:lang w:eastAsia="ru-RU"/>
              </w:rPr>
              <w:instrText>рф</w:instrText>
            </w: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instrText xml:space="preserve">/publ/vse/tekhnika_bezopasnosti_v_shkole_perevozki_uchashhikhsja_shkolnymi_avtobusami/1-1-0-176" \l "_ftn1" \o "" </w:instrText>
            </w:r>
            <w:r w:rsidR="000A776D"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fldChar w:fldCharType="separate"/>
            </w:r>
            <w:r w:rsidRPr="00D77F2F"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eastAsia="ru-RU"/>
              </w:rPr>
              <w:t>[1]</w:t>
            </w:r>
            <w:r w:rsidR="000A776D"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fldChar w:fldCharType="end"/>
            </w:r>
            <w:bookmarkEnd w:id="0"/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, автобус должен быть оснащен в установленном законодательством Российской Федерации порядке тахографом, а также аппаратурой спутниковой навигации ГЛОНАСС или ГЛОНАСС/GPS.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4. Обеспечение безопасности дорожных условий на маршрутах автобусных перевозок учащихся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4.1. Для оценки соответствия технического состояния и уровня содержания автомобильных дорог, улиц, искусственных сооружений, железнодорожных переездов, паромных переправ и их инженерного оборудования требованиям безопасности движения производится обследование автобусных маршрутов перед их открытием и в процессе эксплуатации не реже 2-х раз в год (к осенне-зимнему и весенне-летнему периодам) в порядке, определяемом действующим законодательством РФ.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4.2. Соответствие маршрутов требованиям безопасности движения определяется на основании: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информации о маршруте, представляемой владельцем автобуса, осуществляющего перевозку учащихся на обследуемом маршруте;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данных о дорожных условиях, предоставленных дорожными, коммунальными и другими организациями, в ведении которых находятся дороги, железнодорожные переезды и т.д.;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сведениях о местах концентрации дорожно-транспортных происшествий, их причинах, предоставляемых правоохранительными органами;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непосредственного обследования путей визуального осмотра и инструментальных изменений в процессе проведения контрольных проездов по маршруту.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4.3. Результаты обследования оформляются актом, в котором дается заключение о возможности эксплуатации данного маршрута.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4.4. Местоположение автобусных остановок и их обозначение специальными остановочными знаками с указанием времени прохождения автобусов указывается в паспорте маршрута движения школьного автобуса.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5. Организация перевозочного процесса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Открытие автобусного маршрута осуществляется после обследования маршрута в установленном действующим законодательством Российской Федерации порядке.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5.1. Владельцы автобусов обязаны: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5.1.1. Составить и утвердить на каждый маршрут регулярных автобусных перевозок паспорт и схему маршрута с указанием опасных участков;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5.1.2. Разработать графики движения автобусов на маршруте и отдельных его участках между остановочными пунктами;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5.1.3. Организовать контроль за соблюдением графиков;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5.1.4. Составить списки учащихся, перевозимых на данном участке.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5.2. В случае если не нарушается режим подвоза учащихся на учебные занятия, возможно использование автобуса для подвоза учащихся на внешкольные мероприятия - конкурсы, олимпиады, выставки, районные и региональные культурно-массовые и спортивные мероприятия, перевозки учащихся в загородные оздоровительные лагеря и т.д.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6. Перевозка детей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6.1. При перевозке учащихся должны выполняться следующие требования: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6.1.1. Перевозка должна осуществляться в светлое время суток с включенными фарами ближнего света. Скорость движения выбирается водителем (при сопровождении - старшим по его обеспечению) в зависимости от дорожных, метеорологических и других условий, но при этом скорость не должна превышать 60 км/час;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6.1.2. Перевозка осуществляется при условии сопровождения группы преподавателем или специально назначенными взрослыми. В процессе перевозки сопровождающие должны находиться у каждой двери автобуса.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6.1.3. Окна в салоне автобуса должны быть закрыты.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6.2. Водителю запрещается выходить из кабины автобуса при посадке и высадке учащихся, осуществлять движение автобуса задним ходом.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center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b/>
                <w:bCs/>
                <w:color w:val="262626" w:themeColor="text1" w:themeTint="D9"/>
                <w:sz w:val="24"/>
                <w:szCs w:val="24"/>
                <w:lang w:eastAsia="ru-RU"/>
              </w:rPr>
              <w:t>7. Обеспечение безопасности перевозки учащихся школьными автобусами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 Владельцы автобусов для обеспечения безопасности перевозки учащихся школьными автобусами обязаны: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7.1.1. Соблюдать правила технической эксплуатации транспортных средств, инструкции предприятия изготовителя по эксплуатации транспортных средств, обеспечить соответствие технического состояния и оборудования транспортных средств, участвующих в дорожном движении, установленным требованиям безопасности, обеспечить проведение работы по техническому обслуживанию и ремонту транспортных средств в порядке и сроки, определенные действующими нормативными документами;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7.1.2. Обеспечить ежедневный контроль технического состояния автобуса перед выездом на маршрут и по возвращении к месту стоянки. Должностные лица, ответственные за техническое состояние транспортных средств, обязаны выполнять в путевом листе отметки о технической исправности автобуса;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7.1.3. Обеспечить учет неисправностей автобуса и их устранения;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7.1.4. Обеспечить обучение, повышение квалификации и аттестацию лиц (1 раз в 5 лет), ответственных за обеспечение безопасности движения автобуса;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7.1.5. Осуществлять учет дорожно-транспортных происшествий с участием принадлежащих им транспортных средств независимо от места их совершения;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7.1.6. Владельцы автобусов обязаны немедленно сообщать в правоохранительные органы по месту нахождения о каждом дорожно-транспортном происшествии с участием принадлежащего им автобуса;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7.1.7. Обеспечить охрану автобусов для исключения возможности самовольного их использования водителями организации, а также посторонними лицами или повреждения транспортных средств.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7.2. В ходе организации перевозок детей администрация образовательной организации должна разработать и утвердить соответствующие документы, в том числе: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lastRenderedPageBreak/>
              <w:t>паспорт маршрута, по которому осуществляется подвоз детей, с указанием опасных участков;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план мероприятий по предупреждению ДТП;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план мероприятий по ежедневному техническому обслуживанию автобуса;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журнал учета ДТП;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журналы учета ТО-1, ТО-2;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журнал выдачи путевых листов;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путевой лист с указанием маршрута и разрешением на поездку от медицинского работника для водителя;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журнал ежедневного медицинского освидетельствования водителя автобуса, в случае наличия в штате образовательной организации медицинского работника;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инструкцию по охране труда и технике безопасности при перевозке учащихся;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приказ образовательной организации о соблюдении техники безопасности при транспортировке учащихся;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приказ образовательной организации о назначении ответственных и сопровождающих лиц во время поездок.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> </w:t>
            </w:r>
          </w:p>
          <w:p w:rsidR="00D77F2F" w:rsidRPr="00D77F2F" w:rsidRDefault="00D77F2F" w:rsidP="00D77F2F">
            <w:pPr>
              <w:spacing w:after="0" w:line="240" w:lineRule="auto"/>
              <w:jc w:val="both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D77F2F" w:rsidRPr="00D77F2F" w:rsidRDefault="00D77F2F" w:rsidP="00D77F2F">
            <w:pPr>
              <w:spacing w:after="0" w:line="240" w:lineRule="auto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 w:rsidRPr="00D77F2F"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  </w:t>
            </w:r>
          </w:p>
          <w:p w:rsidR="00D77F2F" w:rsidRPr="00D77F2F" w:rsidRDefault="00D77F2F" w:rsidP="00D77F2F">
            <w:pPr>
              <w:spacing w:after="120" w:line="240" w:lineRule="auto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</w:t>
            </w:r>
          </w:p>
          <w:p w:rsidR="00D77F2F" w:rsidRPr="00D77F2F" w:rsidRDefault="00D77F2F" w:rsidP="00D77F2F">
            <w:pPr>
              <w:spacing w:before="100" w:beforeAutospacing="1" w:after="100" w:afterAutospacing="1" w:line="240" w:lineRule="auto"/>
              <w:ind w:left="360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</w:t>
            </w:r>
          </w:p>
          <w:p w:rsidR="00D77F2F" w:rsidRPr="00D77F2F" w:rsidRDefault="00D77F2F" w:rsidP="00D77F2F">
            <w:pPr>
              <w:spacing w:before="100" w:beforeAutospacing="1" w:after="100" w:afterAutospacing="1" w:line="240" w:lineRule="auto"/>
              <w:ind w:left="360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</w:t>
            </w:r>
          </w:p>
          <w:p w:rsidR="00D77F2F" w:rsidRPr="00D77F2F" w:rsidRDefault="00D77F2F" w:rsidP="00D77F2F">
            <w:pPr>
              <w:spacing w:before="100" w:beforeAutospacing="1" w:after="100" w:afterAutospacing="1" w:line="240" w:lineRule="auto"/>
              <w:ind w:left="360"/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</w:pPr>
            <w:r>
              <w:rPr>
                <w:rFonts w:ascii="Roboto-Regular" w:eastAsia="Times New Roman" w:hAnsi="Roboto-Regular" w:cs="Times New Roman"/>
                <w:color w:val="262626" w:themeColor="text1" w:themeTint="D9"/>
                <w:sz w:val="24"/>
                <w:szCs w:val="24"/>
                <w:lang w:eastAsia="ru-RU"/>
              </w:rPr>
              <w:t xml:space="preserve">  </w:t>
            </w:r>
          </w:p>
        </w:tc>
      </w:tr>
    </w:tbl>
    <w:p w:rsidR="00346212" w:rsidRPr="00D77F2F" w:rsidRDefault="00346212">
      <w:pPr>
        <w:rPr>
          <w:sz w:val="24"/>
          <w:szCs w:val="24"/>
        </w:rPr>
      </w:pPr>
    </w:p>
    <w:sectPr w:rsidR="00346212" w:rsidRPr="00D77F2F" w:rsidSect="0034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53A9" w:rsidRDefault="006F53A9" w:rsidP="00D77F2F">
      <w:pPr>
        <w:spacing w:after="0" w:line="240" w:lineRule="auto"/>
      </w:pPr>
      <w:r>
        <w:separator/>
      </w:r>
    </w:p>
  </w:endnote>
  <w:endnote w:type="continuationSeparator" w:id="1">
    <w:p w:rsidR="006F53A9" w:rsidRDefault="006F53A9" w:rsidP="00D77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Regula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53A9" w:rsidRDefault="006F53A9" w:rsidP="00D77F2F">
      <w:pPr>
        <w:spacing w:after="0" w:line="240" w:lineRule="auto"/>
      </w:pPr>
      <w:r>
        <w:separator/>
      </w:r>
    </w:p>
  </w:footnote>
  <w:footnote w:type="continuationSeparator" w:id="1">
    <w:p w:rsidR="006F53A9" w:rsidRDefault="006F53A9" w:rsidP="00D77F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A25DC9"/>
    <w:multiLevelType w:val="multilevel"/>
    <w:tmpl w:val="4EE62C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7F2F"/>
    <w:rsid w:val="00075B6C"/>
    <w:rsid w:val="000A776D"/>
    <w:rsid w:val="00346212"/>
    <w:rsid w:val="006F53A9"/>
    <w:rsid w:val="008326A4"/>
    <w:rsid w:val="008B7282"/>
    <w:rsid w:val="009D700B"/>
    <w:rsid w:val="00AE2257"/>
    <w:rsid w:val="00D77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2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7F2F"/>
    <w:rPr>
      <w:strike w:val="0"/>
      <w:dstrike w:val="0"/>
      <w:color w:val="162FEC"/>
      <w:u w:val="none"/>
      <w:effect w:val="none"/>
    </w:rPr>
  </w:style>
  <w:style w:type="character" w:styleId="a4">
    <w:name w:val="Strong"/>
    <w:basedOn w:val="a0"/>
    <w:uiPriority w:val="22"/>
    <w:qFormat/>
    <w:rsid w:val="00D77F2F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7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77F2F"/>
  </w:style>
  <w:style w:type="paragraph" w:styleId="a7">
    <w:name w:val="footer"/>
    <w:basedOn w:val="a"/>
    <w:link w:val="a8"/>
    <w:uiPriority w:val="99"/>
    <w:semiHidden/>
    <w:unhideWhenUsed/>
    <w:rsid w:val="00D77F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77F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53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3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98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46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1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209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1562</Words>
  <Characters>8910</Characters>
  <Application>Microsoft Office Word</Application>
  <DocSecurity>0</DocSecurity>
  <Lines>74</Lines>
  <Paragraphs>20</Paragraphs>
  <ScaleCrop>false</ScaleCrop>
  <Company/>
  <LinksUpToDate>false</LinksUpToDate>
  <CharactersWithSpaces>10452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priemnaya</cp:lastModifiedBy>
  <cp:revision>6</cp:revision>
  <dcterms:created xsi:type="dcterms:W3CDTF">2019-03-03T19:25:00Z</dcterms:created>
  <dcterms:modified xsi:type="dcterms:W3CDTF">2019-03-05T06:29:00Z</dcterms:modified>
</cp:coreProperties>
</file>